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6B3" w:rsidRDefault="00A546B3" w:rsidP="00A546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SOCIO-ECONOMIC STUDIES</w:t>
      </w:r>
    </w:p>
    <w:p w:rsidR="00A546B3" w:rsidRDefault="00A546B3" w:rsidP="007B39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5094" w:rsidRPr="007D2467" w:rsidRDefault="00B26D25" w:rsidP="007B392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2467">
        <w:rPr>
          <w:rFonts w:ascii="Times New Roman" w:hAnsi="Times New Roman" w:cs="Times New Roman"/>
          <w:b/>
          <w:sz w:val="24"/>
          <w:szCs w:val="24"/>
        </w:rPr>
        <w:t>1.0</w:t>
      </w:r>
      <w:r w:rsidRPr="007D2467">
        <w:rPr>
          <w:rFonts w:ascii="Times New Roman" w:hAnsi="Times New Roman" w:cs="Times New Roman"/>
          <w:b/>
          <w:sz w:val="24"/>
          <w:szCs w:val="24"/>
        </w:rPr>
        <w:tab/>
      </w:r>
      <w:r w:rsidR="00A546B3" w:rsidRPr="00A546B3">
        <w:rPr>
          <w:rFonts w:ascii="Times New Roman" w:hAnsi="Times New Roman" w:cs="Times New Roman"/>
          <w:b/>
          <w:sz w:val="24"/>
          <w:szCs w:val="24"/>
        </w:rPr>
        <w:t>Study Approach and Methodology</w:t>
      </w:r>
    </w:p>
    <w:p w:rsidR="00AD5C77" w:rsidRDefault="00B35094" w:rsidP="00AD5C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 xml:space="preserve">This </w:t>
      </w:r>
      <w:r w:rsidR="00204A9C">
        <w:rPr>
          <w:rFonts w:ascii="Times New Roman" w:hAnsi="Times New Roman" w:cs="Times New Roman"/>
          <w:sz w:val="24"/>
          <w:szCs w:val="24"/>
        </w:rPr>
        <w:t>document</w:t>
      </w:r>
      <w:r w:rsidRPr="007D2467">
        <w:rPr>
          <w:rFonts w:ascii="Times New Roman" w:hAnsi="Times New Roman" w:cs="Times New Roman"/>
          <w:sz w:val="24"/>
          <w:szCs w:val="24"/>
        </w:rPr>
        <w:t xml:space="preserve"> provides details of the socio-economic and </w:t>
      </w:r>
      <w:r w:rsidR="00204A9C" w:rsidRPr="00204A9C">
        <w:rPr>
          <w:rFonts w:ascii="Times New Roman" w:hAnsi="Times New Roman" w:cs="Times New Roman"/>
          <w:sz w:val="24"/>
          <w:szCs w:val="24"/>
        </w:rPr>
        <w:t xml:space="preserve">health assessment of the </w:t>
      </w:r>
      <w:r w:rsidR="00330BA8" w:rsidRPr="007D2467">
        <w:rPr>
          <w:rFonts w:ascii="Times New Roman" w:hAnsi="Times New Roman" w:cs="Times New Roman"/>
          <w:sz w:val="24"/>
          <w:szCs w:val="24"/>
        </w:rPr>
        <w:t xml:space="preserve">proposed UTM </w:t>
      </w:r>
      <w:r w:rsidRPr="007D2467">
        <w:rPr>
          <w:rFonts w:ascii="Times New Roman" w:hAnsi="Times New Roman" w:cs="Times New Roman"/>
          <w:sz w:val="24"/>
          <w:szCs w:val="24"/>
        </w:rPr>
        <w:t>FLNG Project</w:t>
      </w:r>
      <w:r w:rsidR="007B392A">
        <w:rPr>
          <w:rFonts w:ascii="Times New Roman" w:hAnsi="Times New Roman" w:cs="Times New Roman"/>
          <w:sz w:val="24"/>
          <w:szCs w:val="24"/>
        </w:rPr>
        <w:t xml:space="preserve"> 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Affected Persons </w:t>
      </w:r>
      <w:r w:rsidR="007B392A">
        <w:rPr>
          <w:rFonts w:ascii="Times New Roman" w:hAnsi="Times New Roman" w:cs="Times New Roman"/>
          <w:sz w:val="24"/>
          <w:szCs w:val="24"/>
        </w:rPr>
        <w:t>(PAP</w:t>
      </w:r>
      <w:r w:rsidR="002B6B8E">
        <w:rPr>
          <w:rFonts w:ascii="Times New Roman" w:hAnsi="Times New Roman" w:cs="Times New Roman"/>
          <w:sz w:val="24"/>
          <w:szCs w:val="24"/>
        </w:rPr>
        <w:t>s</w:t>
      </w:r>
      <w:r w:rsidR="007B392A">
        <w:rPr>
          <w:rFonts w:ascii="Times New Roman" w:hAnsi="Times New Roman" w:cs="Times New Roman"/>
          <w:sz w:val="24"/>
          <w:szCs w:val="24"/>
        </w:rPr>
        <w:t xml:space="preserve">). The 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Project Affected Persons </w:t>
      </w:r>
      <w:r w:rsidR="007B392A">
        <w:rPr>
          <w:rFonts w:ascii="Times New Roman" w:hAnsi="Times New Roman" w:cs="Times New Roman"/>
          <w:sz w:val="24"/>
          <w:szCs w:val="24"/>
        </w:rPr>
        <w:t>(PAP</w:t>
      </w:r>
      <w:r w:rsidR="002B6B8E">
        <w:rPr>
          <w:rFonts w:ascii="Times New Roman" w:hAnsi="Times New Roman" w:cs="Times New Roman"/>
          <w:sz w:val="24"/>
          <w:szCs w:val="24"/>
        </w:rPr>
        <w:t>s</w:t>
      </w:r>
      <w:r w:rsidR="007B392A">
        <w:rPr>
          <w:rFonts w:ascii="Times New Roman" w:hAnsi="Times New Roman" w:cs="Times New Roman"/>
          <w:sz w:val="24"/>
          <w:szCs w:val="24"/>
        </w:rPr>
        <w:t xml:space="preserve">) 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are the people whose </w:t>
      </w:r>
      <w:r w:rsidR="007B392A">
        <w:rPr>
          <w:rFonts w:ascii="Times New Roman" w:hAnsi="Times New Roman" w:cs="Times New Roman"/>
          <w:sz w:val="24"/>
          <w:szCs w:val="24"/>
        </w:rPr>
        <w:t xml:space="preserve">livelihood </w:t>
      </w:r>
      <w:r w:rsidR="007B392A" w:rsidRPr="007B392A">
        <w:rPr>
          <w:rFonts w:ascii="Times New Roman" w:hAnsi="Times New Roman" w:cs="Times New Roman"/>
          <w:sz w:val="24"/>
          <w:szCs w:val="24"/>
        </w:rPr>
        <w:t>activities may be directly or indirectly</w:t>
      </w:r>
      <w:r w:rsidR="007B392A">
        <w:rPr>
          <w:rFonts w:ascii="Times New Roman" w:hAnsi="Times New Roman" w:cs="Times New Roman"/>
          <w:sz w:val="24"/>
          <w:szCs w:val="24"/>
        </w:rPr>
        <w:t xml:space="preserve"> 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affected by the proposed Project. Such people include </w:t>
      </w:r>
      <w:r w:rsidR="007B392A">
        <w:rPr>
          <w:rFonts w:ascii="Times New Roman" w:hAnsi="Times New Roman" w:cs="Times New Roman"/>
          <w:sz w:val="24"/>
          <w:szCs w:val="24"/>
        </w:rPr>
        <w:t xml:space="preserve">fishermen, boat operators, </w:t>
      </w:r>
      <w:proofErr w:type="gramStart"/>
      <w:r w:rsidR="007B392A">
        <w:rPr>
          <w:rFonts w:ascii="Times New Roman" w:hAnsi="Times New Roman" w:cs="Times New Roman"/>
          <w:sz w:val="24"/>
          <w:szCs w:val="24"/>
        </w:rPr>
        <w:t>traders</w:t>
      </w:r>
      <w:proofErr w:type="gramEnd"/>
      <w:r w:rsidR="007B392A">
        <w:rPr>
          <w:rFonts w:ascii="Times New Roman" w:hAnsi="Times New Roman" w:cs="Times New Roman"/>
          <w:sz w:val="24"/>
          <w:szCs w:val="24"/>
        </w:rPr>
        <w:t xml:space="preserve"> etc.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 who </w:t>
      </w:r>
      <w:r w:rsidR="007B392A">
        <w:rPr>
          <w:rFonts w:ascii="Times New Roman" w:hAnsi="Times New Roman" w:cs="Times New Roman"/>
          <w:sz w:val="24"/>
          <w:szCs w:val="24"/>
        </w:rPr>
        <w:t>occup</w:t>
      </w:r>
      <w:r w:rsidR="00AD5C77">
        <w:rPr>
          <w:rFonts w:ascii="Times New Roman" w:hAnsi="Times New Roman" w:cs="Times New Roman"/>
          <w:sz w:val="24"/>
          <w:szCs w:val="24"/>
        </w:rPr>
        <w:t>y</w:t>
      </w:r>
      <w:r w:rsidR="007B392A">
        <w:rPr>
          <w:rFonts w:ascii="Times New Roman" w:hAnsi="Times New Roman" w:cs="Times New Roman"/>
          <w:sz w:val="24"/>
          <w:szCs w:val="24"/>
        </w:rPr>
        <w:t xml:space="preserve"> 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the </w:t>
      </w:r>
      <w:r w:rsidR="007B392A">
        <w:rPr>
          <w:rFonts w:ascii="Times New Roman" w:hAnsi="Times New Roman" w:cs="Times New Roman"/>
          <w:sz w:val="24"/>
          <w:szCs w:val="24"/>
        </w:rPr>
        <w:t>shores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 </w:t>
      </w:r>
      <w:r w:rsidR="007B392A">
        <w:rPr>
          <w:rFonts w:ascii="Times New Roman" w:hAnsi="Times New Roman" w:cs="Times New Roman"/>
          <w:sz w:val="24"/>
          <w:szCs w:val="24"/>
        </w:rPr>
        <w:t xml:space="preserve">and 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navigate </w:t>
      </w:r>
      <w:r w:rsidR="007B392A">
        <w:rPr>
          <w:rFonts w:ascii="Times New Roman" w:hAnsi="Times New Roman" w:cs="Times New Roman"/>
          <w:sz w:val="24"/>
          <w:szCs w:val="24"/>
        </w:rPr>
        <w:t>the sea where the proposed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 project</w:t>
      </w:r>
      <w:r w:rsidR="007B392A">
        <w:rPr>
          <w:rFonts w:ascii="Times New Roman" w:hAnsi="Times New Roman" w:cs="Times New Roman"/>
          <w:sz w:val="24"/>
          <w:szCs w:val="24"/>
        </w:rPr>
        <w:t xml:space="preserve"> will be situated</w:t>
      </w:r>
      <w:r w:rsidR="007B392A" w:rsidRPr="007B392A">
        <w:rPr>
          <w:rFonts w:ascii="Times New Roman" w:hAnsi="Times New Roman" w:cs="Times New Roman"/>
          <w:sz w:val="24"/>
          <w:szCs w:val="24"/>
        </w:rPr>
        <w:t xml:space="preserve">. </w:t>
      </w:r>
      <w:r w:rsidR="00AD5C77" w:rsidRPr="00204A9C">
        <w:rPr>
          <w:rFonts w:ascii="Times New Roman" w:hAnsi="Times New Roman" w:cs="Times New Roman"/>
          <w:sz w:val="24"/>
          <w:szCs w:val="24"/>
        </w:rPr>
        <w:t>This baselin</w:t>
      </w:r>
      <w:r w:rsidR="00AD5C77">
        <w:rPr>
          <w:rFonts w:ascii="Times New Roman" w:hAnsi="Times New Roman" w:cs="Times New Roman"/>
          <w:sz w:val="24"/>
          <w:szCs w:val="24"/>
        </w:rPr>
        <w:t xml:space="preserve">e assessment provides </w:t>
      </w:r>
      <w:r w:rsidR="00AD5C77" w:rsidRPr="00204A9C">
        <w:rPr>
          <w:rFonts w:ascii="Times New Roman" w:hAnsi="Times New Roman" w:cs="Times New Roman"/>
          <w:sz w:val="24"/>
          <w:szCs w:val="24"/>
        </w:rPr>
        <w:t>a</w:t>
      </w:r>
      <w:r w:rsidR="00AD5C77">
        <w:rPr>
          <w:rFonts w:ascii="Times New Roman" w:hAnsi="Times New Roman" w:cs="Times New Roman"/>
          <w:sz w:val="24"/>
          <w:szCs w:val="24"/>
        </w:rPr>
        <w:t xml:space="preserve"> </w:t>
      </w:r>
      <w:r w:rsidR="00AD5C77" w:rsidRPr="00204A9C">
        <w:rPr>
          <w:rFonts w:ascii="Times New Roman" w:hAnsi="Times New Roman" w:cs="Times New Roman"/>
          <w:sz w:val="24"/>
          <w:szCs w:val="24"/>
        </w:rPr>
        <w:t>description of existing conditions which is esse</w:t>
      </w:r>
      <w:r w:rsidR="00AD5C77">
        <w:rPr>
          <w:rFonts w:ascii="Times New Roman" w:hAnsi="Times New Roman" w:cs="Times New Roman"/>
          <w:sz w:val="24"/>
          <w:szCs w:val="24"/>
        </w:rPr>
        <w:t xml:space="preserve">ntial to the identification and </w:t>
      </w:r>
      <w:r w:rsidR="00AD5C77" w:rsidRPr="00204A9C">
        <w:rPr>
          <w:rFonts w:ascii="Times New Roman" w:hAnsi="Times New Roman" w:cs="Times New Roman"/>
          <w:sz w:val="24"/>
          <w:szCs w:val="24"/>
        </w:rPr>
        <w:t>assessment of the potential impacts of the propos</w:t>
      </w:r>
      <w:r w:rsidR="00AD5C77">
        <w:rPr>
          <w:rFonts w:ascii="Times New Roman" w:hAnsi="Times New Roman" w:cs="Times New Roman"/>
          <w:sz w:val="24"/>
          <w:szCs w:val="24"/>
        </w:rPr>
        <w:t xml:space="preserve">ed project. </w:t>
      </w:r>
      <w:r w:rsidR="00902EF1" w:rsidRPr="00204A9C">
        <w:rPr>
          <w:rFonts w:ascii="Times New Roman" w:hAnsi="Times New Roman" w:cs="Times New Roman"/>
          <w:sz w:val="24"/>
          <w:szCs w:val="24"/>
        </w:rPr>
        <w:t xml:space="preserve">The </w:t>
      </w:r>
      <w:r w:rsidR="00AD5C77" w:rsidRPr="00204A9C">
        <w:rPr>
          <w:rFonts w:ascii="Times New Roman" w:hAnsi="Times New Roman" w:cs="Times New Roman"/>
          <w:sz w:val="24"/>
          <w:szCs w:val="24"/>
        </w:rPr>
        <w:t>assessment covers the pre-</w:t>
      </w:r>
      <w:r w:rsidR="00AD5C77">
        <w:rPr>
          <w:rFonts w:ascii="Times New Roman" w:hAnsi="Times New Roman" w:cs="Times New Roman"/>
          <w:sz w:val="24"/>
          <w:szCs w:val="24"/>
        </w:rPr>
        <w:t>project human conditions of people at the shoreline</w:t>
      </w:r>
      <w:r w:rsidR="00AD5C77" w:rsidRPr="00204A9C">
        <w:rPr>
          <w:rFonts w:ascii="Times New Roman" w:hAnsi="Times New Roman" w:cs="Times New Roman"/>
          <w:sz w:val="24"/>
          <w:szCs w:val="24"/>
        </w:rPr>
        <w:t xml:space="preserve"> with a view to predicting and mitigating any possible adverse</w:t>
      </w:r>
      <w:r w:rsidR="00AD5C77">
        <w:rPr>
          <w:rFonts w:ascii="Times New Roman" w:hAnsi="Times New Roman" w:cs="Times New Roman"/>
          <w:sz w:val="24"/>
          <w:szCs w:val="24"/>
        </w:rPr>
        <w:t xml:space="preserve"> </w:t>
      </w:r>
      <w:r w:rsidR="00AD5C77" w:rsidRPr="00204A9C">
        <w:rPr>
          <w:rFonts w:ascii="Times New Roman" w:hAnsi="Times New Roman" w:cs="Times New Roman"/>
          <w:sz w:val="24"/>
          <w:szCs w:val="24"/>
        </w:rPr>
        <w:t>future impact of the project on the</w:t>
      </w:r>
      <w:r w:rsidR="00AD5C77">
        <w:rPr>
          <w:rFonts w:ascii="Times New Roman" w:hAnsi="Times New Roman" w:cs="Times New Roman"/>
          <w:sz w:val="24"/>
          <w:szCs w:val="24"/>
        </w:rPr>
        <w:t>ir</w:t>
      </w:r>
      <w:r w:rsidR="00AD5C77" w:rsidRPr="00204A9C">
        <w:rPr>
          <w:rFonts w:ascii="Times New Roman" w:hAnsi="Times New Roman" w:cs="Times New Roman"/>
          <w:sz w:val="24"/>
          <w:szCs w:val="24"/>
        </w:rPr>
        <w:t xml:space="preserve"> socio</w:t>
      </w:r>
      <w:r w:rsidR="00AD5C77">
        <w:rPr>
          <w:rFonts w:ascii="Times New Roman" w:hAnsi="Times New Roman" w:cs="Times New Roman"/>
          <w:sz w:val="24"/>
          <w:szCs w:val="24"/>
        </w:rPr>
        <w:t>-economic and health conditions.</w:t>
      </w:r>
    </w:p>
    <w:p w:rsidR="00204A9C" w:rsidRDefault="00204A9C" w:rsidP="00204A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project site is located 60km offshore, hence, the </w:t>
      </w:r>
      <w:r w:rsidR="00C27A68">
        <w:rPr>
          <w:rFonts w:ascii="Times New Roman" w:hAnsi="Times New Roman" w:cs="Times New Roman"/>
          <w:sz w:val="24"/>
          <w:szCs w:val="24"/>
        </w:rPr>
        <w:t>target</w:t>
      </w:r>
      <w:r>
        <w:rPr>
          <w:rFonts w:ascii="Times New Roman" w:hAnsi="Times New Roman" w:cs="Times New Roman"/>
          <w:sz w:val="24"/>
          <w:szCs w:val="24"/>
        </w:rPr>
        <w:t xml:space="preserve"> population consist</w:t>
      </w:r>
      <w:r w:rsidR="00AD5C77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of people at the shoreline whose livelihood may likely be affected by the project. </w:t>
      </w:r>
      <w:r w:rsidRPr="00204A9C">
        <w:rPr>
          <w:rFonts w:ascii="Times New Roman" w:hAnsi="Times New Roman" w:cs="Times New Roman"/>
          <w:sz w:val="24"/>
          <w:szCs w:val="24"/>
        </w:rPr>
        <w:t>The study employed sequential mixed methods research design including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A9C">
        <w:rPr>
          <w:rFonts w:ascii="Times New Roman" w:hAnsi="Times New Roman" w:cs="Times New Roman"/>
          <w:sz w:val="24"/>
          <w:szCs w:val="24"/>
        </w:rPr>
        <w:t>quantitative and qualitative methods of data gathering, analysis and reporting.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A9C">
        <w:rPr>
          <w:rFonts w:ascii="Times New Roman" w:hAnsi="Times New Roman" w:cs="Times New Roman"/>
          <w:sz w:val="24"/>
          <w:szCs w:val="24"/>
        </w:rPr>
        <w:t>Information collected during the study was triangulated to separate perception from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4A9C">
        <w:rPr>
          <w:rFonts w:ascii="Times New Roman" w:hAnsi="Times New Roman" w:cs="Times New Roman"/>
          <w:sz w:val="24"/>
          <w:szCs w:val="24"/>
        </w:rPr>
        <w:t xml:space="preserve">reality. The study was carried out </w:t>
      </w:r>
      <w:r>
        <w:rPr>
          <w:rFonts w:ascii="Times New Roman" w:hAnsi="Times New Roman" w:cs="Times New Roman"/>
          <w:sz w:val="24"/>
          <w:szCs w:val="24"/>
        </w:rPr>
        <w:t xml:space="preserve">from </w:t>
      </w:r>
      <w:r w:rsidR="007B392A">
        <w:rPr>
          <w:rFonts w:ascii="Times New Roman" w:hAnsi="Times New Roman" w:cs="Times New Roman"/>
          <w:sz w:val="24"/>
          <w:szCs w:val="24"/>
        </w:rPr>
        <w:t>9</w:t>
      </w:r>
      <w:r w:rsidRPr="00204A9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to 15</w:t>
      </w:r>
      <w:r w:rsidRPr="00204A9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December, 2022.</w:t>
      </w:r>
      <w:r w:rsidR="00C27A68">
        <w:rPr>
          <w:rFonts w:ascii="Times New Roman" w:hAnsi="Times New Roman" w:cs="Times New Roman"/>
          <w:sz w:val="24"/>
          <w:szCs w:val="24"/>
        </w:rPr>
        <w:t xml:space="preserve"> </w:t>
      </w:r>
      <w:r w:rsidRPr="00204A9C">
        <w:rPr>
          <w:rFonts w:ascii="Times New Roman" w:hAnsi="Times New Roman" w:cs="Times New Roman"/>
          <w:sz w:val="24"/>
          <w:szCs w:val="24"/>
        </w:rPr>
        <w:t>The study made use of</w:t>
      </w:r>
      <w:r w:rsidR="00C27A68">
        <w:rPr>
          <w:rFonts w:ascii="Times New Roman" w:hAnsi="Times New Roman" w:cs="Times New Roman"/>
          <w:sz w:val="24"/>
          <w:szCs w:val="24"/>
        </w:rPr>
        <w:t xml:space="preserve"> </w:t>
      </w:r>
      <w:r w:rsidR="00AD5C77">
        <w:rPr>
          <w:rFonts w:ascii="Times New Roman" w:hAnsi="Times New Roman" w:cs="Times New Roman"/>
          <w:sz w:val="24"/>
          <w:szCs w:val="24"/>
        </w:rPr>
        <w:t xml:space="preserve">a </w:t>
      </w:r>
      <w:r w:rsidRPr="00204A9C">
        <w:rPr>
          <w:rFonts w:ascii="Times New Roman" w:hAnsi="Times New Roman" w:cs="Times New Roman"/>
          <w:sz w:val="24"/>
          <w:szCs w:val="24"/>
        </w:rPr>
        <w:t>questionnaire for quantitative d</w:t>
      </w:r>
      <w:r w:rsidR="002B6B8E">
        <w:rPr>
          <w:rFonts w:ascii="Times New Roman" w:hAnsi="Times New Roman" w:cs="Times New Roman"/>
          <w:sz w:val="24"/>
          <w:szCs w:val="24"/>
        </w:rPr>
        <w:t xml:space="preserve">ata gathering, while </w:t>
      </w:r>
      <w:r w:rsidR="007B392A">
        <w:rPr>
          <w:rFonts w:ascii="Times New Roman" w:hAnsi="Times New Roman" w:cs="Times New Roman"/>
          <w:sz w:val="24"/>
          <w:szCs w:val="24"/>
        </w:rPr>
        <w:t xml:space="preserve">Key Informant </w:t>
      </w:r>
      <w:r w:rsidR="007B392A" w:rsidRPr="00204A9C">
        <w:rPr>
          <w:rFonts w:ascii="Times New Roman" w:hAnsi="Times New Roman" w:cs="Times New Roman"/>
          <w:sz w:val="24"/>
          <w:szCs w:val="24"/>
        </w:rPr>
        <w:t>Interview</w:t>
      </w:r>
      <w:r w:rsidR="00AD5C77">
        <w:rPr>
          <w:rFonts w:ascii="Times New Roman" w:hAnsi="Times New Roman" w:cs="Times New Roman"/>
          <w:sz w:val="24"/>
          <w:szCs w:val="24"/>
        </w:rPr>
        <w:t>s</w:t>
      </w:r>
      <w:r w:rsidR="007B392A">
        <w:rPr>
          <w:rFonts w:ascii="Times New Roman" w:hAnsi="Times New Roman" w:cs="Times New Roman"/>
          <w:sz w:val="24"/>
          <w:szCs w:val="24"/>
        </w:rPr>
        <w:t xml:space="preserve"> </w:t>
      </w:r>
      <w:r w:rsidR="00C27A68">
        <w:rPr>
          <w:rFonts w:ascii="Times New Roman" w:hAnsi="Times New Roman" w:cs="Times New Roman"/>
          <w:sz w:val="24"/>
          <w:szCs w:val="24"/>
        </w:rPr>
        <w:t>(KII)</w:t>
      </w:r>
      <w:r w:rsidR="00902EF1">
        <w:rPr>
          <w:rFonts w:ascii="Times New Roman" w:hAnsi="Times New Roman" w:cs="Times New Roman"/>
          <w:sz w:val="24"/>
          <w:szCs w:val="24"/>
        </w:rPr>
        <w:t xml:space="preserve"> was </w:t>
      </w:r>
      <w:r w:rsidR="002B6B8E">
        <w:rPr>
          <w:rFonts w:ascii="Times New Roman" w:hAnsi="Times New Roman" w:cs="Times New Roman"/>
          <w:sz w:val="24"/>
          <w:szCs w:val="24"/>
        </w:rPr>
        <w:t>adopted for</w:t>
      </w:r>
      <w:r w:rsidRPr="00204A9C">
        <w:rPr>
          <w:rFonts w:ascii="Times New Roman" w:hAnsi="Times New Roman" w:cs="Times New Roman"/>
          <w:sz w:val="24"/>
          <w:szCs w:val="24"/>
        </w:rPr>
        <w:t xml:space="preserve"> the qualitative data</w:t>
      </w:r>
      <w:r w:rsidR="002B6B8E">
        <w:rPr>
          <w:rFonts w:ascii="Times New Roman" w:hAnsi="Times New Roman" w:cs="Times New Roman"/>
          <w:sz w:val="24"/>
          <w:szCs w:val="24"/>
        </w:rPr>
        <w:t xml:space="preserve"> gathering</w:t>
      </w:r>
      <w:r w:rsidRPr="00204A9C">
        <w:rPr>
          <w:rFonts w:ascii="Times New Roman" w:hAnsi="Times New Roman" w:cs="Times New Roman"/>
          <w:sz w:val="24"/>
          <w:szCs w:val="24"/>
        </w:rPr>
        <w:t>.</w:t>
      </w:r>
      <w:r w:rsidR="00AD5C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92A" w:rsidRDefault="007B392A" w:rsidP="007B39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92A">
        <w:rPr>
          <w:rFonts w:ascii="Times New Roman" w:hAnsi="Times New Roman" w:cs="Times New Roman"/>
          <w:sz w:val="24"/>
          <w:szCs w:val="24"/>
        </w:rPr>
        <w:t xml:space="preserve">During data gathering, only </w:t>
      </w:r>
      <w:r w:rsidR="00AD5C77">
        <w:rPr>
          <w:rFonts w:ascii="Times New Roman" w:hAnsi="Times New Roman" w:cs="Times New Roman"/>
          <w:sz w:val="24"/>
          <w:szCs w:val="24"/>
        </w:rPr>
        <w:t xml:space="preserve">the </w:t>
      </w:r>
      <w:r w:rsidRPr="007B392A">
        <w:rPr>
          <w:rFonts w:ascii="Times New Roman" w:hAnsi="Times New Roman" w:cs="Times New Roman"/>
          <w:sz w:val="24"/>
          <w:szCs w:val="24"/>
        </w:rPr>
        <w:t>population who gave informed consent were studied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B392A">
        <w:rPr>
          <w:rFonts w:ascii="Times New Roman" w:hAnsi="Times New Roman" w:cs="Times New Roman"/>
          <w:sz w:val="24"/>
          <w:szCs w:val="24"/>
        </w:rPr>
        <w:t>this study made use of Computer Assisted Personal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2B6B8E">
        <w:rPr>
          <w:rFonts w:ascii="Times New Roman" w:hAnsi="Times New Roman" w:cs="Times New Roman"/>
          <w:sz w:val="24"/>
          <w:szCs w:val="24"/>
        </w:rPr>
        <w:t>nterviewing (CAPI)</w:t>
      </w:r>
      <w:r w:rsidRPr="007B392A">
        <w:rPr>
          <w:rFonts w:ascii="Times New Roman" w:hAnsi="Times New Roman" w:cs="Times New Roman"/>
          <w:sz w:val="24"/>
          <w:szCs w:val="24"/>
        </w:rPr>
        <w:t xml:space="preserve"> Software using </w:t>
      </w:r>
      <w:r w:rsidR="00AD5C77">
        <w:rPr>
          <w:rFonts w:ascii="Times New Roman" w:hAnsi="Times New Roman" w:cs="Times New Roman"/>
          <w:sz w:val="24"/>
          <w:szCs w:val="24"/>
        </w:rPr>
        <w:t xml:space="preserve">a </w:t>
      </w:r>
      <w:r w:rsidRPr="007B392A">
        <w:rPr>
          <w:rFonts w:ascii="Times New Roman" w:hAnsi="Times New Roman" w:cs="Times New Roman"/>
          <w:sz w:val="24"/>
          <w:szCs w:val="24"/>
        </w:rPr>
        <w:t>smartphone and assisted 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92A">
        <w:rPr>
          <w:rFonts w:ascii="Times New Roman" w:hAnsi="Times New Roman" w:cs="Times New Roman"/>
          <w:sz w:val="24"/>
          <w:szCs w:val="24"/>
        </w:rPr>
        <w:t>competent survey enumerators. A 10% non-response rate was added as a standard pra</w:t>
      </w:r>
      <w:r>
        <w:rPr>
          <w:rFonts w:ascii="Times New Roman" w:hAnsi="Times New Roman" w:cs="Times New Roman"/>
          <w:sz w:val="24"/>
          <w:szCs w:val="24"/>
        </w:rPr>
        <w:t xml:space="preserve">ctice with the speculation that </w:t>
      </w:r>
      <w:r w:rsidRPr="007B392A">
        <w:rPr>
          <w:rFonts w:ascii="Times New Roman" w:hAnsi="Times New Roman" w:cs="Times New Roman"/>
          <w:sz w:val="24"/>
          <w:szCs w:val="24"/>
        </w:rPr>
        <w:t>some respondents within the study area may re</w:t>
      </w:r>
      <w:r>
        <w:rPr>
          <w:rFonts w:ascii="Times New Roman" w:hAnsi="Times New Roman" w:cs="Times New Roman"/>
          <w:sz w:val="24"/>
          <w:szCs w:val="24"/>
        </w:rPr>
        <w:t xml:space="preserve">fuse to participate or some may </w:t>
      </w:r>
      <w:r w:rsidRPr="007B392A">
        <w:rPr>
          <w:rFonts w:ascii="Times New Roman" w:hAnsi="Times New Roman" w:cs="Times New Roman"/>
          <w:sz w:val="24"/>
          <w:szCs w:val="24"/>
        </w:rPr>
        <w:t xml:space="preserve">withdraw </w:t>
      </w:r>
      <w:r w:rsidR="00AD5C77">
        <w:rPr>
          <w:rFonts w:ascii="Times New Roman" w:hAnsi="Times New Roman" w:cs="Times New Roman"/>
          <w:sz w:val="24"/>
          <w:szCs w:val="24"/>
        </w:rPr>
        <w:t>in</w:t>
      </w:r>
      <w:r w:rsidRPr="007B392A">
        <w:rPr>
          <w:rFonts w:ascii="Times New Roman" w:hAnsi="Times New Roman" w:cs="Times New Roman"/>
          <w:sz w:val="24"/>
          <w:szCs w:val="24"/>
        </w:rPr>
        <w:t xml:space="preserve"> the</w:t>
      </w:r>
      <w:r w:rsidR="00005C84">
        <w:rPr>
          <w:rFonts w:ascii="Times New Roman" w:hAnsi="Times New Roman" w:cs="Times New Roman"/>
          <w:sz w:val="24"/>
          <w:szCs w:val="24"/>
        </w:rPr>
        <w:t xml:space="preserve"> middle of the interview,</w:t>
      </w:r>
      <w:r w:rsidRPr="007B392A">
        <w:rPr>
          <w:rFonts w:ascii="Times New Roman" w:hAnsi="Times New Roman" w:cs="Times New Roman"/>
          <w:sz w:val="24"/>
          <w:szCs w:val="24"/>
        </w:rPr>
        <w:t xml:space="preserve"> </w:t>
      </w:r>
      <w:r w:rsidR="00005C84" w:rsidRPr="007B392A">
        <w:rPr>
          <w:rFonts w:ascii="Times New Roman" w:hAnsi="Times New Roman" w:cs="Times New Roman"/>
          <w:sz w:val="24"/>
          <w:szCs w:val="24"/>
        </w:rPr>
        <w:t>thus</w:t>
      </w:r>
      <w:r w:rsidRPr="007B392A">
        <w:rPr>
          <w:rFonts w:ascii="Times New Roman" w:hAnsi="Times New Roman" w:cs="Times New Roman"/>
          <w:sz w:val="24"/>
          <w:szCs w:val="24"/>
        </w:rPr>
        <w:t>, the s</w:t>
      </w:r>
      <w:r>
        <w:rPr>
          <w:rFonts w:ascii="Times New Roman" w:hAnsi="Times New Roman" w:cs="Times New Roman"/>
          <w:sz w:val="24"/>
          <w:szCs w:val="24"/>
        </w:rPr>
        <w:t>ample size was 500</w:t>
      </w:r>
      <w:r w:rsidR="00005C84">
        <w:rPr>
          <w:rFonts w:ascii="Times New Roman" w:hAnsi="Times New Roman" w:cs="Times New Roman"/>
          <w:sz w:val="24"/>
          <w:szCs w:val="24"/>
        </w:rPr>
        <w:t xml:space="preserve"> respondents, out of which</w:t>
      </w:r>
      <w:r w:rsidR="00005C84" w:rsidRPr="007D2467">
        <w:rPr>
          <w:rFonts w:ascii="Times New Roman" w:hAnsi="Times New Roman" w:cs="Times New Roman"/>
          <w:sz w:val="24"/>
          <w:szCs w:val="24"/>
        </w:rPr>
        <w:t xml:space="preserve"> 492 </w:t>
      </w:r>
      <w:r w:rsidR="00005C84">
        <w:rPr>
          <w:rFonts w:ascii="Times New Roman" w:hAnsi="Times New Roman" w:cs="Times New Roman"/>
          <w:sz w:val="24"/>
          <w:szCs w:val="24"/>
        </w:rPr>
        <w:t>responses</w:t>
      </w:r>
      <w:r w:rsidR="00005C84" w:rsidRPr="007D2467">
        <w:rPr>
          <w:rFonts w:ascii="Times New Roman" w:hAnsi="Times New Roman" w:cs="Times New Roman"/>
          <w:sz w:val="24"/>
          <w:szCs w:val="24"/>
        </w:rPr>
        <w:t xml:space="preserve"> were complete and </w:t>
      </w:r>
      <w:r w:rsidR="00005C84">
        <w:rPr>
          <w:rFonts w:ascii="Times New Roman" w:hAnsi="Times New Roman" w:cs="Times New Roman"/>
          <w:sz w:val="24"/>
          <w:szCs w:val="24"/>
        </w:rPr>
        <w:t xml:space="preserve">analysed for the study. </w:t>
      </w:r>
      <w:r w:rsidRPr="007B392A">
        <w:rPr>
          <w:rFonts w:ascii="Times New Roman" w:hAnsi="Times New Roman" w:cs="Times New Roman"/>
          <w:sz w:val="24"/>
          <w:szCs w:val="24"/>
        </w:rPr>
        <w:t>The systematic sampling technique employed ensure</w:t>
      </w:r>
      <w:r>
        <w:rPr>
          <w:rFonts w:ascii="Times New Roman" w:hAnsi="Times New Roman" w:cs="Times New Roman"/>
          <w:sz w:val="24"/>
          <w:szCs w:val="24"/>
        </w:rPr>
        <w:t xml:space="preserve">s a fair representation of both </w:t>
      </w:r>
      <w:r w:rsidRPr="007B392A">
        <w:rPr>
          <w:rFonts w:ascii="Times New Roman" w:hAnsi="Times New Roman" w:cs="Times New Roman"/>
          <w:sz w:val="24"/>
          <w:szCs w:val="24"/>
        </w:rPr>
        <w:t>males and females among the respondents.</w:t>
      </w:r>
    </w:p>
    <w:p w:rsidR="00C75658" w:rsidRDefault="00AD5C77" w:rsidP="007B39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92A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Key Inf</w:t>
      </w:r>
      <w:r w:rsidR="00902EF1">
        <w:rPr>
          <w:rFonts w:ascii="Times New Roman" w:hAnsi="Times New Roman" w:cs="Times New Roman"/>
          <w:sz w:val="24"/>
          <w:szCs w:val="24"/>
        </w:rPr>
        <w:t>ormant Interview (KII) sessions</w:t>
      </w:r>
      <w:r>
        <w:rPr>
          <w:rFonts w:ascii="Times New Roman" w:hAnsi="Times New Roman" w:cs="Times New Roman"/>
          <w:sz w:val="24"/>
          <w:szCs w:val="24"/>
        </w:rPr>
        <w:t xml:space="preserve"> revealed that most PAPs </w:t>
      </w:r>
      <w:r w:rsidR="00962EA9">
        <w:rPr>
          <w:rFonts w:ascii="Times New Roman" w:hAnsi="Times New Roman" w:cs="Times New Roman"/>
          <w:sz w:val="24"/>
          <w:szCs w:val="24"/>
        </w:rPr>
        <w:t>are artisans such as plumbers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962EA9">
        <w:rPr>
          <w:rFonts w:ascii="Times New Roman" w:hAnsi="Times New Roman" w:cs="Times New Roman"/>
          <w:sz w:val="24"/>
          <w:szCs w:val="24"/>
        </w:rPr>
        <w:t>welders, hairstylists, mechanics etc.</w:t>
      </w:r>
      <w:r>
        <w:rPr>
          <w:rFonts w:ascii="Times New Roman" w:hAnsi="Times New Roman" w:cs="Times New Roman"/>
          <w:sz w:val="24"/>
          <w:szCs w:val="24"/>
        </w:rPr>
        <w:t>,</w:t>
      </w:r>
      <w:r w:rsidR="00962EA9">
        <w:rPr>
          <w:rFonts w:ascii="Times New Roman" w:hAnsi="Times New Roman" w:cs="Times New Roman"/>
          <w:sz w:val="24"/>
          <w:szCs w:val="24"/>
        </w:rPr>
        <w:t xml:space="preserve"> and those that </w:t>
      </w:r>
      <w:r w:rsidR="00962EA9" w:rsidRPr="007B392A">
        <w:rPr>
          <w:rFonts w:ascii="Times New Roman" w:hAnsi="Times New Roman" w:cs="Times New Roman"/>
          <w:sz w:val="24"/>
          <w:szCs w:val="24"/>
        </w:rPr>
        <w:t>engage in</w:t>
      </w:r>
      <w:r w:rsidR="00962EA9">
        <w:rPr>
          <w:rFonts w:ascii="Times New Roman" w:hAnsi="Times New Roman" w:cs="Times New Roman"/>
          <w:sz w:val="24"/>
          <w:szCs w:val="24"/>
        </w:rPr>
        <w:t xml:space="preserve"> trading activities such as</w:t>
      </w:r>
      <w:r>
        <w:rPr>
          <w:rFonts w:ascii="Times New Roman" w:hAnsi="Times New Roman" w:cs="Times New Roman"/>
          <w:sz w:val="24"/>
          <w:szCs w:val="24"/>
        </w:rPr>
        <w:t xml:space="preserve"> selling of fish, crayfish, seafood, firewood, petroleum and engine oil, provisions etc.</w:t>
      </w:r>
      <w:r w:rsidRPr="007B39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 their means of livelihood</w:t>
      </w:r>
      <w:r w:rsidRPr="007B39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5658">
        <w:rPr>
          <w:rFonts w:ascii="Times New Roman" w:hAnsi="Times New Roman" w:cs="Times New Roman"/>
          <w:sz w:val="24"/>
          <w:szCs w:val="24"/>
        </w:rPr>
        <w:t xml:space="preserve">As gathered from the respondents during the survey, the major challenges </w:t>
      </w:r>
      <w:r w:rsidR="00C75658">
        <w:rPr>
          <w:rFonts w:ascii="Times New Roman" w:hAnsi="Times New Roman" w:cs="Times New Roman"/>
          <w:sz w:val="24"/>
          <w:szCs w:val="24"/>
        </w:rPr>
        <w:lastRenderedPageBreak/>
        <w:t xml:space="preserve">facing them include </w:t>
      </w:r>
      <w:r w:rsidR="00C75658" w:rsidRPr="00C75658">
        <w:rPr>
          <w:rFonts w:ascii="Times New Roman" w:hAnsi="Times New Roman" w:cs="Times New Roman"/>
          <w:sz w:val="24"/>
          <w:szCs w:val="24"/>
        </w:rPr>
        <w:t xml:space="preserve">lack of public conveniences, </w:t>
      </w:r>
      <w:r w:rsidR="00C75658">
        <w:rPr>
          <w:rFonts w:ascii="Times New Roman" w:hAnsi="Times New Roman" w:cs="Times New Roman"/>
          <w:sz w:val="24"/>
          <w:szCs w:val="24"/>
        </w:rPr>
        <w:t xml:space="preserve">lack of educational facilities, </w:t>
      </w:r>
      <w:r w:rsidR="00C75658" w:rsidRPr="00C75658">
        <w:rPr>
          <w:rFonts w:ascii="Times New Roman" w:hAnsi="Times New Roman" w:cs="Times New Roman"/>
          <w:sz w:val="24"/>
          <w:szCs w:val="24"/>
        </w:rPr>
        <w:t>lack of potable water</w:t>
      </w:r>
      <w:r w:rsidR="00C75658">
        <w:rPr>
          <w:rFonts w:ascii="Times New Roman" w:hAnsi="Times New Roman" w:cs="Times New Roman"/>
          <w:sz w:val="24"/>
          <w:szCs w:val="24"/>
        </w:rPr>
        <w:t xml:space="preserve">, flooding, </w:t>
      </w:r>
      <w:r w:rsidR="00C75658" w:rsidRPr="00C75658">
        <w:rPr>
          <w:rFonts w:ascii="Times New Roman" w:hAnsi="Times New Roman" w:cs="Times New Roman"/>
          <w:sz w:val="24"/>
          <w:szCs w:val="24"/>
        </w:rPr>
        <w:t>lack</w:t>
      </w:r>
      <w:r w:rsidR="00C75658">
        <w:rPr>
          <w:rFonts w:ascii="Times New Roman" w:hAnsi="Times New Roman" w:cs="Times New Roman"/>
          <w:sz w:val="24"/>
          <w:szCs w:val="24"/>
        </w:rPr>
        <w:t xml:space="preserve"> of good health care facilities</w:t>
      </w:r>
      <w:r>
        <w:rPr>
          <w:rFonts w:ascii="Times New Roman" w:hAnsi="Times New Roman" w:cs="Times New Roman"/>
          <w:sz w:val="24"/>
          <w:szCs w:val="24"/>
        </w:rPr>
        <w:t>, etc</w:t>
      </w:r>
      <w:r w:rsidR="00C75658">
        <w:rPr>
          <w:rFonts w:ascii="Times New Roman" w:hAnsi="Times New Roman" w:cs="Times New Roman"/>
          <w:sz w:val="24"/>
          <w:szCs w:val="24"/>
        </w:rPr>
        <w:t>.</w:t>
      </w:r>
    </w:p>
    <w:p w:rsidR="007538E1" w:rsidRDefault="007538E1" w:rsidP="007538E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D25" w:rsidRPr="007D2467" w:rsidRDefault="001B55CB" w:rsidP="007D24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D2467">
        <w:rPr>
          <w:rFonts w:ascii="Times New Roman" w:hAnsi="Times New Roman" w:cs="Times New Roman"/>
          <w:b/>
          <w:bCs/>
          <w:sz w:val="24"/>
          <w:szCs w:val="24"/>
        </w:rPr>
        <w:t>1.1</w:t>
      </w:r>
      <w:r w:rsidRPr="007D246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26D25" w:rsidRPr="007D2467">
        <w:rPr>
          <w:rFonts w:ascii="Times New Roman" w:hAnsi="Times New Roman" w:cs="Times New Roman"/>
          <w:b/>
          <w:bCs/>
          <w:sz w:val="24"/>
          <w:szCs w:val="24"/>
        </w:rPr>
        <w:t>Age Group and Gender Distribution</w:t>
      </w:r>
    </w:p>
    <w:p w:rsidR="00B26D25" w:rsidRPr="007D2467" w:rsidRDefault="00B26D25" w:rsidP="007D246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2467">
        <w:rPr>
          <w:rFonts w:ascii="Times New Roman" w:hAnsi="Times New Roman" w:cs="Times New Roman"/>
          <w:b/>
          <w:i/>
          <w:sz w:val="24"/>
          <w:szCs w:val="24"/>
        </w:rPr>
        <w:t>Age Structure of sampled respondents</w:t>
      </w:r>
    </w:p>
    <w:p w:rsidR="00B26D25" w:rsidRPr="007D2467" w:rsidRDefault="00A327E1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 xml:space="preserve">Analysis of the data obtained </w:t>
      </w:r>
      <w:r w:rsidR="00204A9C">
        <w:rPr>
          <w:rFonts w:ascii="Times New Roman" w:hAnsi="Times New Roman" w:cs="Times New Roman"/>
          <w:sz w:val="24"/>
          <w:szCs w:val="24"/>
        </w:rPr>
        <w:t xml:space="preserve">indicated </w:t>
      </w:r>
      <w:r w:rsidRPr="007D2467">
        <w:rPr>
          <w:rFonts w:ascii="Times New Roman" w:hAnsi="Times New Roman" w:cs="Times New Roman"/>
          <w:sz w:val="24"/>
          <w:szCs w:val="24"/>
        </w:rPr>
        <w:t xml:space="preserve">that </w:t>
      </w:r>
      <w:r w:rsidR="00204A9C">
        <w:rPr>
          <w:rFonts w:ascii="Times New Roman" w:hAnsi="Times New Roman" w:cs="Times New Roman"/>
          <w:sz w:val="24"/>
          <w:szCs w:val="24"/>
        </w:rPr>
        <w:t xml:space="preserve">the </w:t>
      </w:r>
      <w:r w:rsidRPr="007D2467">
        <w:rPr>
          <w:rFonts w:ascii="Times New Roman" w:hAnsi="Times New Roman" w:cs="Times New Roman"/>
          <w:sz w:val="24"/>
          <w:szCs w:val="24"/>
        </w:rPr>
        <w:t>m</w:t>
      </w:r>
      <w:r w:rsidR="00B26D25" w:rsidRPr="007D2467">
        <w:rPr>
          <w:rFonts w:ascii="Times New Roman" w:hAnsi="Times New Roman" w:cs="Times New Roman"/>
          <w:sz w:val="24"/>
          <w:szCs w:val="24"/>
        </w:rPr>
        <w:t>ajority</w:t>
      </w:r>
      <w:r w:rsidRPr="007D2467">
        <w:rPr>
          <w:rFonts w:ascii="Times New Roman" w:hAnsi="Times New Roman" w:cs="Times New Roman"/>
          <w:sz w:val="24"/>
          <w:szCs w:val="24"/>
        </w:rPr>
        <w:t xml:space="preserve"> (43.5%)</w:t>
      </w:r>
      <w:r w:rsidR="00B26D25" w:rsidRPr="007D2467">
        <w:rPr>
          <w:rFonts w:ascii="Times New Roman" w:hAnsi="Times New Roman" w:cs="Times New Roman"/>
          <w:sz w:val="24"/>
          <w:szCs w:val="24"/>
        </w:rPr>
        <w:t xml:space="preserve"> of</w:t>
      </w:r>
      <w:r w:rsidRPr="007D2467">
        <w:rPr>
          <w:rFonts w:ascii="Times New Roman" w:hAnsi="Times New Roman" w:cs="Times New Roman"/>
          <w:sz w:val="24"/>
          <w:szCs w:val="24"/>
        </w:rPr>
        <w:t xml:space="preserve"> the</w:t>
      </w:r>
      <w:r w:rsidR="00B26D25" w:rsidRPr="007D2467">
        <w:rPr>
          <w:rFonts w:ascii="Times New Roman" w:hAnsi="Times New Roman" w:cs="Times New Roman"/>
          <w:sz w:val="24"/>
          <w:szCs w:val="24"/>
        </w:rPr>
        <w:t xml:space="preserve"> respondents were youths aged within the age bracket of </w:t>
      </w:r>
      <w:r w:rsidR="00B26D25" w:rsidRPr="007D2467">
        <w:rPr>
          <w:rFonts w:ascii="Times New Roman" w:hAnsi="Times New Roman" w:cs="Times New Roman"/>
          <w:bCs/>
          <w:sz w:val="24"/>
          <w:szCs w:val="24"/>
        </w:rPr>
        <w:t xml:space="preserve">25-35 years </w:t>
      </w:r>
      <w:r w:rsidR="007D2467">
        <w:rPr>
          <w:rFonts w:ascii="Times New Roman" w:hAnsi="Times New Roman" w:cs="Times New Roman"/>
          <w:sz w:val="24"/>
          <w:szCs w:val="24"/>
        </w:rPr>
        <w:t>(Figure</w:t>
      </w:r>
      <w:r w:rsidR="00B26D25" w:rsidRPr="007D2467">
        <w:rPr>
          <w:rFonts w:ascii="Times New Roman" w:hAnsi="Times New Roman" w:cs="Times New Roman"/>
          <w:sz w:val="24"/>
          <w:szCs w:val="24"/>
        </w:rPr>
        <w:t xml:space="preserve"> </w:t>
      </w:r>
      <w:r w:rsidR="007D2467" w:rsidRPr="007D2467">
        <w:rPr>
          <w:rFonts w:ascii="Times New Roman" w:hAnsi="Times New Roman" w:cs="Times New Roman"/>
          <w:sz w:val="24"/>
          <w:szCs w:val="24"/>
        </w:rPr>
        <w:t>1</w:t>
      </w:r>
      <w:r w:rsidR="00B26D25" w:rsidRPr="007D2467">
        <w:rPr>
          <w:rFonts w:ascii="Times New Roman" w:hAnsi="Times New Roman" w:cs="Times New Roman"/>
          <w:sz w:val="24"/>
          <w:szCs w:val="24"/>
        </w:rPr>
        <w:t>), although</w:t>
      </w:r>
      <w:r w:rsidR="00962EA9">
        <w:rPr>
          <w:rFonts w:ascii="Times New Roman" w:hAnsi="Times New Roman" w:cs="Times New Roman"/>
          <w:sz w:val="24"/>
          <w:szCs w:val="24"/>
        </w:rPr>
        <w:t>,</w:t>
      </w:r>
      <w:r w:rsidR="00B26D25" w:rsidRPr="007D2467">
        <w:rPr>
          <w:rFonts w:ascii="Times New Roman" w:hAnsi="Times New Roman" w:cs="Times New Roman"/>
          <w:sz w:val="24"/>
          <w:szCs w:val="24"/>
        </w:rPr>
        <w:t xml:space="preserve"> an appreciable proportion (27.85%) were also aged between 35-45 years, while those aged 65 years and above are fewest, constituting less than 2%.</w:t>
      </w:r>
    </w:p>
    <w:p w:rsidR="007D2467" w:rsidRDefault="007D2467" w:rsidP="007D246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286575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g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467" w:rsidRDefault="007D2467" w:rsidP="007D246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1: Age Distribution of the sampled respondents</w:t>
      </w:r>
    </w:p>
    <w:p w:rsidR="007D2467" w:rsidRPr="007D2467" w:rsidRDefault="007D2467" w:rsidP="007D2467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2467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2467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7D2467" w:rsidRDefault="007D2467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D25" w:rsidRPr="007D2467" w:rsidRDefault="00B26D25" w:rsidP="007D246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2467">
        <w:rPr>
          <w:rFonts w:ascii="Times New Roman" w:hAnsi="Times New Roman" w:cs="Times New Roman"/>
          <w:b/>
          <w:i/>
          <w:sz w:val="24"/>
          <w:szCs w:val="24"/>
        </w:rPr>
        <w:t>Gender</w:t>
      </w:r>
    </w:p>
    <w:p w:rsidR="00B26D25" w:rsidRPr="007D2467" w:rsidRDefault="00B26D25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 xml:space="preserve">The </w:t>
      </w:r>
      <w:r w:rsidR="007D2467" w:rsidRPr="007D2467">
        <w:rPr>
          <w:rFonts w:ascii="Times New Roman" w:hAnsi="Times New Roman" w:cs="Times New Roman"/>
          <w:sz w:val="24"/>
          <w:szCs w:val="24"/>
        </w:rPr>
        <w:t>analysis</w:t>
      </w:r>
      <w:r w:rsidRPr="007D2467">
        <w:rPr>
          <w:rFonts w:ascii="Times New Roman" w:hAnsi="Times New Roman" w:cs="Times New Roman"/>
          <w:sz w:val="24"/>
          <w:szCs w:val="24"/>
        </w:rPr>
        <w:t xml:space="preserve"> of the </w:t>
      </w:r>
      <w:r w:rsidR="007D2467">
        <w:rPr>
          <w:rFonts w:ascii="Times New Roman" w:hAnsi="Times New Roman" w:cs="Times New Roman"/>
          <w:sz w:val="24"/>
          <w:szCs w:val="24"/>
        </w:rPr>
        <w:t>data obtained</w:t>
      </w:r>
      <w:r w:rsidRPr="007D2467">
        <w:rPr>
          <w:rFonts w:ascii="Times New Roman" w:hAnsi="Times New Roman" w:cs="Times New Roman"/>
          <w:sz w:val="24"/>
          <w:szCs w:val="24"/>
        </w:rPr>
        <w:t xml:space="preserve"> from the sampled respondents show</w:t>
      </w:r>
      <w:r w:rsidR="00204A9C">
        <w:rPr>
          <w:rFonts w:ascii="Times New Roman" w:hAnsi="Times New Roman" w:cs="Times New Roman"/>
          <w:sz w:val="24"/>
          <w:szCs w:val="24"/>
        </w:rPr>
        <w:t>s</w:t>
      </w:r>
      <w:r w:rsidRPr="007D2467">
        <w:rPr>
          <w:rFonts w:ascii="Times New Roman" w:hAnsi="Times New Roman" w:cs="Times New Roman"/>
          <w:sz w:val="24"/>
          <w:szCs w:val="24"/>
        </w:rPr>
        <w:t xml:space="preserve"> that majority of the respondents representing 68.9% are male</w:t>
      </w:r>
      <w:r w:rsidR="007D2467">
        <w:rPr>
          <w:rFonts w:ascii="Times New Roman" w:hAnsi="Times New Roman" w:cs="Times New Roman"/>
          <w:sz w:val="24"/>
          <w:szCs w:val="24"/>
        </w:rPr>
        <w:t>, whi</w:t>
      </w:r>
      <w:r w:rsidRPr="007D2467">
        <w:rPr>
          <w:rFonts w:ascii="Times New Roman" w:hAnsi="Times New Roman" w:cs="Times New Roman"/>
          <w:sz w:val="24"/>
          <w:szCs w:val="24"/>
        </w:rPr>
        <w:t>le 31.11% are female.</w:t>
      </w:r>
    </w:p>
    <w:p w:rsidR="00B26D25" w:rsidRPr="007D2467" w:rsidRDefault="00B26D25" w:rsidP="0083722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CE2954B" wp14:editId="1B86522A">
            <wp:extent cx="4924425" cy="24622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n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675" cy="24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D25" w:rsidRDefault="007D2467" w:rsidP="007D246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2: </w:t>
      </w:r>
      <w:r w:rsidR="00B26D25" w:rsidRPr="007D2467">
        <w:rPr>
          <w:rFonts w:ascii="Times New Roman" w:hAnsi="Times New Roman" w:cs="Times New Roman"/>
          <w:sz w:val="24"/>
          <w:szCs w:val="24"/>
        </w:rPr>
        <w:t>Gender Distribution of the Sampled Respondents</w:t>
      </w:r>
    </w:p>
    <w:p w:rsidR="007D2467" w:rsidRPr="007D2467" w:rsidRDefault="007D2467" w:rsidP="007D2467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2467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2467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962EA9" w:rsidRDefault="00962EA9" w:rsidP="00962E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46B3" w:rsidRDefault="00A546B3" w:rsidP="00962E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6D25" w:rsidRPr="007D2467" w:rsidRDefault="00837225" w:rsidP="00962E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26D25" w:rsidRPr="007D2467">
        <w:rPr>
          <w:rFonts w:ascii="Times New Roman" w:hAnsi="Times New Roman" w:cs="Times New Roman"/>
          <w:b/>
          <w:sz w:val="24"/>
          <w:szCs w:val="24"/>
        </w:rPr>
        <w:t>Educational Attainment/ Literacy Level</w:t>
      </w:r>
    </w:p>
    <w:p w:rsidR="00B26D25" w:rsidRPr="007D2467" w:rsidRDefault="00B26D25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 xml:space="preserve">An appreciable proportion of the sampled population has received some formal educational training indicating a satisfactory literate society. The modal educational attainment amongst the </w:t>
      </w:r>
      <w:r w:rsidR="00962EA9">
        <w:rPr>
          <w:rFonts w:ascii="Times New Roman" w:hAnsi="Times New Roman" w:cs="Times New Roman"/>
          <w:sz w:val="24"/>
          <w:szCs w:val="24"/>
        </w:rPr>
        <w:t>PAPs</w:t>
      </w:r>
      <w:r w:rsidRPr="007D2467">
        <w:rPr>
          <w:rFonts w:ascii="Times New Roman" w:hAnsi="Times New Roman" w:cs="Times New Roman"/>
          <w:sz w:val="24"/>
          <w:szCs w:val="24"/>
        </w:rPr>
        <w:t xml:space="preserve"> is </w:t>
      </w:r>
      <w:r w:rsidR="00204A9C">
        <w:rPr>
          <w:rFonts w:ascii="Times New Roman" w:hAnsi="Times New Roman" w:cs="Times New Roman"/>
          <w:sz w:val="24"/>
          <w:szCs w:val="24"/>
        </w:rPr>
        <w:t xml:space="preserve">the </w:t>
      </w:r>
      <w:r w:rsidRPr="007D2467">
        <w:rPr>
          <w:rFonts w:ascii="Times New Roman" w:hAnsi="Times New Roman" w:cs="Times New Roman"/>
          <w:sz w:val="24"/>
          <w:szCs w:val="24"/>
        </w:rPr>
        <w:t>primary educational level. About 58.13% of the sampled population have Secondary school education and 14.43% have some form of tertiary education (NCE/HND/</w:t>
      </w:r>
      <w:r w:rsidR="00E23DD9" w:rsidRPr="007D2467">
        <w:rPr>
          <w:rFonts w:ascii="Times New Roman" w:hAnsi="Times New Roman" w:cs="Times New Roman"/>
          <w:sz w:val="24"/>
          <w:szCs w:val="24"/>
        </w:rPr>
        <w:t>B.Sc.</w:t>
      </w:r>
      <w:r w:rsidRPr="007D2467">
        <w:rPr>
          <w:rFonts w:ascii="Times New Roman" w:hAnsi="Times New Roman" w:cs="Times New Roman"/>
          <w:sz w:val="24"/>
          <w:szCs w:val="24"/>
        </w:rPr>
        <w:t xml:space="preserve">). </w:t>
      </w:r>
      <w:r w:rsidR="00E23DD9">
        <w:rPr>
          <w:rFonts w:ascii="Times New Roman" w:hAnsi="Times New Roman" w:cs="Times New Roman"/>
          <w:sz w:val="24"/>
          <w:szCs w:val="24"/>
        </w:rPr>
        <w:t>However, a</w:t>
      </w:r>
      <w:r w:rsidRPr="007D2467">
        <w:rPr>
          <w:rFonts w:ascii="Times New Roman" w:hAnsi="Times New Roman" w:cs="Times New Roman"/>
          <w:sz w:val="24"/>
          <w:szCs w:val="24"/>
        </w:rPr>
        <w:t xml:space="preserve">bout 5.69% reported having No Formal Education (NFE) </w:t>
      </w:r>
      <w:r w:rsidR="00E23DD9">
        <w:rPr>
          <w:rFonts w:ascii="Times New Roman" w:hAnsi="Times New Roman" w:cs="Times New Roman"/>
          <w:sz w:val="24"/>
          <w:szCs w:val="24"/>
        </w:rPr>
        <w:t>(Figure 3).</w:t>
      </w:r>
    </w:p>
    <w:p w:rsidR="00B26D25" w:rsidRPr="007D2467" w:rsidRDefault="00B26D25" w:rsidP="00E23DD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B0AC8BD" wp14:editId="37C3A5F8">
            <wp:extent cx="5219700" cy="241843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ducatio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53" cy="241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D25" w:rsidRDefault="00E23DD9" w:rsidP="00E23DD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3: </w:t>
      </w:r>
      <w:r w:rsidR="00B26D25" w:rsidRPr="007D2467">
        <w:rPr>
          <w:rFonts w:ascii="Times New Roman" w:hAnsi="Times New Roman" w:cs="Times New Roman"/>
          <w:sz w:val="24"/>
          <w:szCs w:val="24"/>
        </w:rPr>
        <w:t>Educational attainment of respondents</w:t>
      </w:r>
    </w:p>
    <w:p w:rsidR="00E23DD9" w:rsidRPr="00E23DD9" w:rsidRDefault="00E23DD9" w:rsidP="00E23DD9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23DD9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23DD9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E23DD9" w:rsidRPr="007D2467" w:rsidRDefault="00E23DD9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6D25" w:rsidRPr="007D2467" w:rsidRDefault="00E23DD9" w:rsidP="007D24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26D25" w:rsidRPr="007D2467">
        <w:rPr>
          <w:rFonts w:ascii="Times New Roman" w:hAnsi="Times New Roman" w:cs="Times New Roman"/>
          <w:b/>
          <w:sz w:val="24"/>
          <w:szCs w:val="24"/>
        </w:rPr>
        <w:t>Religion Composition</w:t>
      </w:r>
    </w:p>
    <w:p w:rsidR="00B26D25" w:rsidRPr="007D2467" w:rsidRDefault="00B26D25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>There is an overwhelming affiliation (95.73%) to Christianity by the sampled respondents of the project area. Out of the remaining 4.27%, 3.86% are Muslims while 0.41% laid claim to the practice of the African Traditional Religion (ATR).</w:t>
      </w:r>
    </w:p>
    <w:p w:rsidR="00B26D25" w:rsidRPr="007D2467" w:rsidRDefault="00B26D25" w:rsidP="007D6BC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0FC4A8D5" wp14:editId="068DA2AA">
                <wp:extent cx="308610" cy="308610"/>
                <wp:effectExtent l="0" t="0" r="0" b="0"/>
                <wp:docPr id="1" name="AutoShape 1" descr="blob:null/beed8a25-53b8-4473-9881-d21bc25d39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0059F858" id="AutoShape 1" o:spid="_x0000_s1026" alt="blob:null/beed8a25-53b8-4473-9881-d21bc25d390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zXYnxNYCAADu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2A5F87A" wp14:editId="343A13F2">
            <wp:extent cx="4962525" cy="2299277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ligio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160" cy="230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D25" w:rsidRDefault="00B26D25" w:rsidP="007D6BC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>Figure</w:t>
      </w:r>
      <w:r w:rsidR="007D6BC1">
        <w:rPr>
          <w:rFonts w:ascii="Times New Roman" w:hAnsi="Times New Roman" w:cs="Times New Roman"/>
          <w:sz w:val="24"/>
          <w:szCs w:val="24"/>
        </w:rPr>
        <w:t xml:space="preserve"> 4</w:t>
      </w:r>
      <w:r w:rsidRPr="007D2467">
        <w:rPr>
          <w:rFonts w:ascii="Times New Roman" w:hAnsi="Times New Roman" w:cs="Times New Roman"/>
          <w:sz w:val="24"/>
          <w:szCs w:val="24"/>
        </w:rPr>
        <w:t>:</w:t>
      </w:r>
      <w:r w:rsidR="007D6BC1">
        <w:rPr>
          <w:rFonts w:ascii="Times New Roman" w:hAnsi="Times New Roman" w:cs="Times New Roman"/>
          <w:sz w:val="24"/>
          <w:szCs w:val="24"/>
        </w:rPr>
        <w:t xml:space="preserve"> </w:t>
      </w:r>
      <w:r w:rsidRPr="007D2467">
        <w:rPr>
          <w:rFonts w:ascii="Times New Roman" w:hAnsi="Times New Roman" w:cs="Times New Roman"/>
          <w:sz w:val="24"/>
          <w:szCs w:val="24"/>
        </w:rPr>
        <w:t>Religion Composition of the sampled Respondents</w:t>
      </w:r>
    </w:p>
    <w:p w:rsidR="007D6BC1" w:rsidRPr="007D6BC1" w:rsidRDefault="007D6BC1" w:rsidP="007D6BC1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6BC1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6BC1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7D6BC1" w:rsidRPr="007D6BC1" w:rsidRDefault="007D6BC1" w:rsidP="007D6B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1" w:rsidRPr="007D2467" w:rsidRDefault="007D6BC1" w:rsidP="007D6B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7D2467">
        <w:rPr>
          <w:rFonts w:ascii="Times New Roman" w:hAnsi="Times New Roman" w:cs="Times New Roman"/>
          <w:b/>
          <w:sz w:val="24"/>
          <w:szCs w:val="24"/>
        </w:rPr>
        <w:t>Livelihood and Micro-Economy</w:t>
      </w:r>
    </w:p>
    <w:p w:rsidR="007D6BC1" w:rsidRPr="007D2467" w:rsidRDefault="0074276D" w:rsidP="007D6BC1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1.4.1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>Occupation and E</w:t>
      </w:r>
      <w:r w:rsidR="007D6BC1" w:rsidRPr="007D2467">
        <w:rPr>
          <w:rFonts w:ascii="Times New Roman" w:hAnsi="Times New Roman" w:cs="Times New Roman"/>
          <w:b/>
          <w:i/>
          <w:sz w:val="24"/>
          <w:szCs w:val="24"/>
        </w:rPr>
        <w:t>mployment</w:t>
      </w:r>
    </w:p>
    <w:p w:rsidR="007D6BC1" w:rsidRPr="007D2467" w:rsidRDefault="007D6BC1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>The occupational distribution of the s</w:t>
      </w:r>
      <w:r w:rsidR="00D84594">
        <w:rPr>
          <w:rFonts w:ascii="Times New Roman" w:hAnsi="Times New Roman" w:cs="Times New Roman"/>
          <w:sz w:val="24"/>
          <w:szCs w:val="24"/>
        </w:rPr>
        <w:t>ampled respondents reveals that</w:t>
      </w:r>
      <w:r w:rsidR="00204A9C">
        <w:rPr>
          <w:rFonts w:ascii="Times New Roman" w:hAnsi="Times New Roman" w:cs="Times New Roman"/>
          <w:sz w:val="24"/>
          <w:szCs w:val="24"/>
        </w:rPr>
        <w:t xml:space="preserve"> </w:t>
      </w:r>
      <w:r w:rsidR="00962EA9">
        <w:rPr>
          <w:rFonts w:ascii="Times New Roman" w:hAnsi="Times New Roman" w:cs="Times New Roman"/>
          <w:sz w:val="24"/>
          <w:szCs w:val="24"/>
        </w:rPr>
        <w:t xml:space="preserve">the </w:t>
      </w:r>
      <w:r w:rsidRPr="007D2467">
        <w:rPr>
          <w:rFonts w:ascii="Times New Roman" w:hAnsi="Times New Roman" w:cs="Times New Roman"/>
          <w:sz w:val="24"/>
          <w:szCs w:val="24"/>
        </w:rPr>
        <w:t>majority (53.46%) are traders/artisans, about 17.48</w:t>
      </w:r>
      <w:r w:rsidR="0074276D">
        <w:rPr>
          <w:rFonts w:ascii="Times New Roman" w:hAnsi="Times New Roman" w:cs="Times New Roman"/>
          <w:sz w:val="24"/>
          <w:szCs w:val="24"/>
        </w:rPr>
        <w:t>%</w:t>
      </w:r>
      <w:r w:rsidRPr="007D2467">
        <w:rPr>
          <w:rFonts w:ascii="Times New Roman" w:hAnsi="Times New Roman" w:cs="Times New Roman"/>
          <w:sz w:val="24"/>
          <w:szCs w:val="24"/>
        </w:rPr>
        <w:t xml:space="preserve"> are into fishing, about 13% are students,</w:t>
      </w:r>
      <w:r w:rsidR="0074276D">
        <w:rPr>
          <w:rFonts w:ascii="Times New Roman" w:hAnsi="Times New Roman" w:cs="Times New Roman"/>
          <w:sz w:val="24"/>
          <w:szCs w:val="24"/>
        </w:rPr>
        <w:t xml:space="preserve"> </w:t>
      </w:r>
      <w:r w:rsidR="00204A9C">
        <w:rPr>
          <w:rFonts w:ascii="Times New Roman" w:hAnsi="Times New Roman" w:cs="Times New Roman"/>
          <w:sz w:val="24"/>
          <w:szCs w:val="24"/>
        </w:rPr>
        <w:t>and</w:t>
      </w:r>
      <w:r w:rsidRPr="007D2467">
        <w:rPr>
          <w:rFonts w:ascii="Times New Roman" w:hAnsi="Times New Roman" w:cs="Times New Roman"/>
          <w:sz w:val="24"/>
          <w:szCs w:val="24"/>
        </w:rPr>
        <w:t xml:space="preserve"> 2.85% are </w:t>
      </w:r>
      <w:r w:rsidR="0074276D">
        <w:rPr>
          <w:rFonts w:ascii="Times New Roman" w:hAnsi="Times New Roman" w:cs="Times New Roman"/>
          <w:sz w:val="24"/>
          <w:szCs w:val="24"/>
        </w:rPr>
        <w:t>Company/Private firm w</w:t>
      </w:r>
      <w:r w:rsidRPr="007D2467">
        <w:rPr>
          <w:rFonts w:ascii="Times New Roman" w:hAnsi="Times New Roman" w:cs="Times New Roman"/>
          <w:sz w:val="24"/>
          <w:szCs w:val="24"/>
        </w:rPr>
        <w:t>orker</w:t>
      </w:r>
      <w:r w:rsidR="0074276D">
        <w:rPr>
          <w:rFonts w:ascii="Times New Roman" w:hAnsi="Times New Roman" w:cs="Times New Roman"/>
          <w:sz w:val="24"/>
          <w:szCs w:val="24"/>
        </w:rPr>
        <w:t>s</w:t>
      </w:r>
      <w:r w:rsidRPr="007D2467">
        <w:rPr>
          <w:rFonts w:ascii="Times New Roman" w:hAnsi="Times New Roman" w:cs="Times New Roman"/>
          <w:sz w:val="24"/>
          <w:szCs w:val="24"/>
        </w:rPr>
        <w:t xml:space="preserve">. </w:t>
      </w:r>
      <w:r w:rsidR="0074276D">
        <w:rPr>
          <w:rFonts w:ascii="Times New Roman" w:hAnsi="Times New Roman" w:cs="Times New Roman"/>
          <w:sz w:val="24"/>
          <w:szCs w:val="24"/>
        </w:rPr>
        <w:t>T</w:t>
      </w:r>
      <w:r w:rsidRPr="007D2467">
        <w:rPr>
          <w:rFonts w:ascii="Times New Roman" w:hAnsi="Times New Roman" w:cs="Times New Roman"/>
          <w:sz w:val="24"/>
          <w:szCs w:val="24"/>
        </w:rPr>
        <w:t xml:space="preserve">he category of </w:t>
      </w:r>
      <w:r w:rsidRPr="0074276D">
        <w:rPr>
          <w:rFonts w:ascii="Times New Roman" w:hAnsi="Times New Roman" w:cs="Times New Roman"/>
          <w:b/>
          <w:i/>
          <w:sz w:val="24"/>
          <w:szCs w:val="24"/>
        </w:rPr>
        <w:t>others</w:t>
      </w:r>
      <w:r w:rsidRPr="007D2467">
        <w:rPr>
          <w:rFonts w:ascii="Times New Roman" w:hAnsi="Times New Roman" w:cs="Times New Roman"/>
          <w:sz w:val="24"/>
          <w:szCs w:val="24"/>
        </w:rPr>
        <w:t xml:space="preserve"> which made up about 6.3% of the sampled respondents include</w:t>
      </w:r>
      <w:r w:rsidR="00204A9C">
        <w:rPr>
          <w:rFonts w:ascii="Times New Roman" w:hAnsi="Times New Roman" w:cs="Times New Roman"/>
          <w:sz w:val="24"/>
          <w:szCs w:val="24"/>
        </w:rPr>
        <w:t>s</w:t>
      </w:r>
      <w:r w:rsidRPr="007D2467">
        <w:rPr>
          <w:rFonts w:ascii="Times New Roman" w:hAnsi="Times New Roman" w:cs="Times New Roman"/>
          <w:sz w:val="24"/>
          <w:szCs w:val="24"/>
        </w:rPr>
        <w:t xml:space="preserve"> </w:t>
      </w:r>
      <w:r w:rsidR="0074276D">
        <w:rPr>
          <w:rFonts w:ascii="Times New Roman" w:hAnsi="Times New Roman" w:cs="Times New Roman"/>
          <w:sz w:val="24"/>
          <w:szCs w:val="24"/>
        </w:rPr>
        <w:t>T</w:t>
      </w:r>
      <w:r w:rsidRPr="007D2467">
        <w:rPr>
          <w:rFonts w:ascii="Times New Roman" w:hAnsi="Times New Roman" w:cs="Times New Roman"/>
          <w:sz w:val="24"/>
          <w:szCs w:val="24"/>
        </w:rPr>
        <w:t>eachers, Bike rider</w:t>
      </w:r>
      <w:r w:rsidR="0074276D">
        <w:rPr>
          <w:rFonts w:ascii="Times New Roman" w:hAnsi="Times New Roman" w:cs="Times New Roman"/>
          <w:sz w:val="24"/>
          <w:szCs w:val="24"/>
        </w:rPr>
        <w:t>s etc.</w:t>
      </w:r>
    </w:p>
    <w:p w:rsidR="007D6BC1" w:rsidRPr="007D2467" w:rsidRDefault="007D6BC1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BC1" w:rsidRPr="007D2467" w:rsidRDefault="007D6BC1" w:rsidP="0074276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475F0045" wp14:editId="229A388D">
            <wp:extent cx="5219699" cy="260985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ccupatio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451" cy="261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C1" w:rsidRDefault="00FC2871" w:rsidP="000E564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>Figure</w:t>
      </w:r>
      <w:r w:rsidR="000E5644">
        <w:rPr>
          <w:rFonts w:ascii="Times New Roman" w:hAnsi="Times New Roman" w:cs="Times New Roman"/>
          <w:sz w:val="24"/>
          <w:szCs w:val="24"/>
        </w:rPr>
        <w:t xml:space="preserve"> 5</w:t>
      </w:r>
      <w:r w:rsidRPr="007D246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BC1" w:rsidRPr="007D2467">
        <w:rPr>
          <w:rFonts w:ascii="Times New Roman" w:hAnsi="Times New Roman" w:cs="Times New Roman"/>
          <w:sz w:val="24"/>
          <w:szCs w:val="24"/>
        </w:rPr>
        <w:t>Primary occupation of respondents</w:t>
      </w:r>
    </w:p>
    <w:p w:rsidR="000E5644" w:rsidRPr="007D6BC1" w:rsidRDefault="000E5644" w:rsidP="000E5644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D6BC1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6BC1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0E5644" w:rsidRPr="007D2467" w:rsidRDefault="000E5644" w:rsidP="000E564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1" w:rsidRPr="000E5644" w:rsidRDefault="000E5644" w:rsidP="007D6BC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E5644">
        <w:rPr>
          <w:rFonts w:ascii="Times New Roman" w:hAnsi="Times New Roman" w:cs="Times New Roman"/>
          <w:i/>
          <w:sz w:val="24"/>
          <w:szCs w:val="24"/>
        </w:rPr>
        <w:t>1.4.1.1</w:t>
      </w:r>
      <w:r w:rsidRPr="000E5644">
        <w:rPr>
          <w:rFonts w:ascii="Times New Roman" w:hAnsi="Times New Roman" w:cs="Times New Roman"/>
          <w:i/>
          <w:sz w:val="24"/>
          <w:szCs w:val="24"/>
        </w:rPr>
        <w:tab/>
        <w:t>Fishing</w:t>
      </w:r>
    </w:p>
    <w:p w:rsidR="00142BFD" w:rsidRPr="00142BFD" w:rsidRDefault="007D6BC1" w:rsidP="00142BF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>Fishing is conducted along the surrounding creeks, slots/canals and deep into the Atlantic Ocean. Fish catch is seasonal and depends on tides. The common</w:t>
      </w:r>
      <w:r w:rsidR="00962B0B">
        <w:rPr>
          <w:rFonts w:ascii="Times New Roman" w:hAnsi="Times New Roman" w:cs="Times New Roman"/>
          <w:sz w:val="24"/>
          <w:szCs w:val="24"/>
        </w:rPr>
        <w:t>est</w:t>
      </w:r>
      <w:r w:rsidRPr="007D2467">
        <w:rPr>
          <w:rFonts w:ascii="Times New Roman" w:hAnsi="Times New Roman" w:cs="Times New Roman"/>
          <w:sz w:val="24"/>
          <w:szCs w:val="24"/>
        </w:rPr>
        <w:t xml:space="preserve"> </w:t>
      </w:r>
      <w:r w:rsidR="00962B0B" w:rsidRPr="007D2467">
        <w:rPr>
          <w:rFonts w:ascii="Times New Roman" w:hAnsi="Times New Roman" w:cs="Times New Roman"/>
          <w:sz w:val="24"/>
          <w:szCs w:val="24"/>
        </w:rPr>
        <w:t>types of fish</w:t>
      </w:r>
      <w:r w:rsidR="00962B0B">
        <w:rPr>
          <w:rFonts w:ascii="Times New Roman" w:hAnsi="Times New Roman" w:cs="Times New Roman"/>
          <w:sz w:val="24"/>
          <w:szCs w:val="24"/>
        </w:rPr>
        <w:t xml:space="preserve"> as obtained from the sampled respondents</w:t>
      </w:r>
      <w:r w:rsidR="00962B0B" w:rsidRPr="007D2467">
        <w:rPr>
          <w:rFonts w:ascii="Times New Roman" w:hAnsi="Times New Roman" w:cs="Times New Roman"/>
          <w:sz w:val="24"/>
          <w:szCs w:val="24"/>
        </w:rPr>
        <w:t xml:space="preserve"> </w:t>
      </w:r>
      <w:r w:rsidRPr="007D2467">
        <w:rPr>
          <w:rFonts w:ascii="Times New Roman" w:hAnsi="Times New Roman" w:cs="Times New Roman"/>
          <w:sz w:val="24"/>
          <w:szCs w:val="24"/>
        </w:rPr>
        <w:t>include Tila</w:t>
      </w:r>
      <w:r w:rsidR="00962B0B">
        <w:rPr>
          <w:rFonts w:ascii="Times New Roman" w:hAnsi="Times New Roman" w:cs="Times New Roman"/>
          <w:sz w:val="24"/>
          <w:szCs w:val="24"/>
        </w:rPr>
        <w:t xml:space="preserve">pia, </w:t>
      </w:r>
      <w:proofErr w:type="spellStart"/>
      <w:r w:rsidR="00962B0B">
        <w:rPr>
          <w:rFonts w:ascii="Times New Roman" w:hAnsi="Times New Roman" w:cs="Times New Roman"/>
          <w:sz w:val="24"/>
          <w:szCs w:val="24"/>
        </w:rPr>
        <w:t>Bonga</w:t>
      </w:r>
      <w:proofErr w:type="spellEnd"/>
      <w:r w:rsidR="00962B0B">
        <w:rPr>
          <w:rFonts w:ascii="Times New Roman" w:hAnsi="Times New Roman" w:cs="Times New Roman"/>
          <w:sz w:val="24"/>
          <w:szCs w:val="24"/>
        </w:rPr>
        <w:t>, Crayfish, Crooker, B</w:t>
      </w:r>
      <w:r w:rsidRPr="007D2467">
        <w:rPr>
          <w:rFonts w:ascii="Times New Roman" w:hAnsi="Times New Roman" w:cs="Times New Roman"/>
          <w:sz w:val="24"/>
          <w:szCs w:val="24"/>
        </w:rPr>
        <w:t xml:space="preserve">arracuda, </w:t>
      </w:r>
      <w:proofErr w:type="spellStart"/>
      <w:r w:rsidRPr="007D2467">
        <w:rPr>
          <w:rFonts w:ascii="Times New Roman" w:hAnsi="Times New Roman" w:cs="Times New Roman"/>
          <w:sz w:val="24"/>
          <w:szCs w:val="24"/>
        </w:rPr>
        <w:t>Bonga</w:t>
      </w:r>
      <w:proofErr w:type="spellEnd"/>
      <w:r w:rsidRPr="007D2467">
        <w:rPr>
          <w:rFonts w:ascii="Times New Roman" w:hAnsi="Times New Roman" w:cs="Times New Roman"/>
          <w:sz w:val="24"/>
          <w:szCs w:val="24"/>
        </w:rPr>
        <w:t xml:space="preserve"> fish, Catfish, </w:t>
      </w:r>
      <w:proofErr w:type="spellStart"/>
      <w:r w:rsidRPr="007D2467">
        <w:rPr>
          <w:rFonts w:ascii="Times New Roman" w:hAnsi="Times New Roman" w:cs="Times New Roman"/>
          <w:sz w:val="24"/>
          <w:szCs w:val="24"/>
        </w:rPr>
        <w:t>Erure</w:t>
      </w:r>
      <w:proofErr w:type="spellEnd"/>
      <w:r w:rsidRPr="007D2467">
        <w:rPr>
          <w:rFonts w:ascii="Times New Roman" w:hAnsi="Times New Roman" w:cs="Times New Roman"/>
          <w:sz w:val="24"/>
          <w:szCs w:val="24"/>
        </w:rPr>
        <w:t xml:space="preserve">, Cherokee, </w:t>
      </w:r>
      <w:r w:rsidR="00962B0B">
        <w:rPr>
          <w:rFonts w:ascii="Times New Roman" w:hAnsi="Times New Roman" w:cs="Times New Roman"/>
          <w:sz w:val="24"/>
          <w:szCs w:val="24"/>
        </w:rPr>
        <w:t>C</w:t>
      </w:r>
      <w:r w:rsidRPr="007D2467">
        <w:rPr>
          <w:rFonts w:ascii="Times New Roman" w:hAnsi="Times New Roman" w:cs="Times New Roman"/>
          <w:sz w:val="24"/>
          <w:szCs w:val="24"/>
        </w:rPr>
        <w:t xml:space="preserve">od, </w:t>
      </w:r>
      <w:r w:rsidR="00962B0B">
        <w:rPr>
          <w:rFonts w:ascii="Times New Roman" w:hAnsi="Times New Roman" w:cs="Times New Roman"/>
          <w:sz w:val="24"/>
          <w:szCs w:val="24"/>
        </w:rPr>
        <w:t xml:space="preserve">Barracuda, Red snapper, </w:t>
      </w:r>
      <w:proofErr w:type="spellStart"/>
      <w:r w:rsidR="00962B0B">
        <w:rPr>
          <w:rFonts w:ascii="Times New Roman" w:hAnsi="Times New Roman" w:cs="Times New Roman"/>
          <w:sz w:val="24"/>
          <w:szCs w:val="24"/>
        </w:rPr>
        <w:t>S</w:t>
      </w:r>
      <w:r w:rsidRPr="007D2467">
        <w:rPr>
          <w:rFonts w:ascii="Times New Roman" w:hAnsi="Times New Roman" w:cs="Times New Roman"/>
          <w:sz w:val="24"/>
          <w:szCs w:val="24"/>
        </w:rPr>
        <w:t>hinose</w:t>
      </w:r>
      <w:proofErr w:type="spellEnd"/>
      <w:r w:rsidRPr="007D2467">
        <w:rPr>
          <w:rFonts w:ascii="Times New Roman" w:hAnsi="Times New Roman" w:cs="Times New Roman"/>
          <w:sz w:val="24"/>
          <w:szCs w:val="24"/>
        </w:rPr>
        <w:t xml:space="preserve">, </w:t>
      </w:r>
      <w:r w:rsidR="00962B0B">
        <w:rPr>
          <w:rFonts w:ascii="Times New Roman" w:hAnsi="Times New Roman" w:cs="Times New Roman"/>
          <w:sz w:val="24"/>
          <w:szCs w:val="24"/>
        </w:rPr>
        <w:t>T</w:t>
      </w:r>
      <w:r w:rsidRPr="007D2467">
        <w:rPr>
          <w:rFonts w:ascii="Times New Roman" w:hAnsi="Times New Roman" w:cs="Times New Roman"/>
          <w:sz w:val="24"/>
          <w:szCs w:val="24"/>
        </w:rPr>
        <w:t xml:space="preserve">una, Crooker fish, Plenty, </w:t>
      </w:r>
      <w:proofErr w:type="spellStart"/>
      <w:r w:rsidRPr="007D2467">
        <w:rPr>
          <w:rFonts w:ascii="Times New Roman" w:hAnsi="Times New Roman" w:cs="Times New Roman"/>
          <w:sz w:val="24"/>
          <w:szCs w:val="24"/>
        </w:rPr>
        <w:t>Igborgbor</w:t>
      </w:r>
      <w:proofErr w:type="spellEnd"/>
      <w:r w:rsidRPr="007D24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2467">
        <w:rPr>
          <w:rFonts w:ascii="Times New Roman" w:hAnsi="Times New Roman" w:cs="Times New Roman"/>
          <w:sz w:val="24"/>
          <w:szCs w:val="24"/>
        </w:rPr>
        <w:t>Crabfish</w:t>
      </w:r>
      <w:proofErr w:type="spellEnd"/>
      <w:r w:rsidRPr="007D2467">
        <w:rPr>
          <w:rFonts w:ascii="Times New Roman" w:hAnsi="Times New Roman" w:cs="Times New Roman"/>
          <w:sz w:val="24"/>
          <w:szCs w:val="24"/>
        </w:rPr>
        <w:t xml:space="preserve">. </w:t>
      </w:r>
      <w:r w:rsidRPr="00962B0B">
        <w:rPr>
          <w:rFonts w:ascii="Times New Roman" w:hAnsi="Times New Roman" w:cs="Times New Roman"/>
          <w:sz w:val="24"/>
          <w:szCs w:val="24"/>
        </w:rPr>
        <w:t xml:space="preserve">and periwinkles. </w:t>
      </w:r>
      <w:r w:rsidR="00142BFD">
        <w:rPr>
          <w:rFonts w:ascii="Times New Roman" w:hAnsi="Times New Roman" w:cs="Times New Roman"/>
          <w:sz w:val="24"/>
          <w:szCs w:val="24"/>
        </w:rPr>
        <w:t>However, s</w:t>
      </w:r>
      <w:r w:rsidR="00142BFD" w:rsidRPr="00142BFD">
        <w:rPr>
          <w:rFonts w:ascii="Times New Roman" w:hAnsi="Times New Roman" w:cs="Times New Roman"/>
          <w:sz w:val="24"/>
          <w:szCs w:val="24"/>
        </w:rPr>
        <w:t xml:space="preserve">ome of the rare species of fish that can be found in the area include </w:t>
      </w:r>
      <w:proofErr w:type="spellStart"/>
      <w:r w:rsidR="00142BFD" w:rsidRPr="00142BFD">
        <w:rPr>
          <w:rFonts w:ascii="Times New Roman" w:hAnsi="Times New Roman" w:cs="Times New Roman"/>
          <w:sz w:val="24"/>
          <w:szCs w:val="24"/>
        </w:rPr>
        <w:t>Akpanata</w:t>
      </w:r>
      <w:proofErr w:type="spellEnd"/>
      <w:r w:rsidR="00142BFD" w:rsidRPr="00142BFD">
        <w:rPr>
          <w:rFonts w:ascii="Times New Roman" w:hAnsi="Times New Roman" w:cs="Times New Roman"/>
          <w:sz w:val="24"/>
          <w:szCs w:val="24"/>
        </w:rPr>
        <w:t xml:space="preserve">, Jellyfish, Jellyfish, Cover pot, London boy, Cuttlefish, Crocker, </w:t>
      </w:r>
      <w:proofErr w:type="spellStart"/>
      <w:r w:rsidR="00142BFD" w:rsidRPr="00142BFD">
        <w:rPr>
          <w:rFonts w:ascii="Times New Roman" w:hAnsi="Times New Roman" w:cs="Times New Roman"/>
          <w:sz w:val="24"/>
          <w:szCs w:val="24"/>
        </w:rPr>
        <w:t>Akapanta</w:t>
      </w:r>
      <w:proofErr w:type="spellEnd"/>
      <w:r w:rsidR="00142BFD" w:rsidRPr="00142B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2BFD" w:rsidRPr="00142BFD">
        <w:rPr>
          <w:rFonts w:ascii="Times New Roman" w:hAnsi="Times New Roman" w:cs="Times New Roman"/>
          <w:sz w:val="24"/>
          <w:szCs w:val="24"/>
        </w:rPr>
        <w:t>Igborgbor</w:t>
      </w:r>
      <w:proofErr w:type="spellEnd"/>
      <w:r w:rsidR="00142BFD" w:rsidRPr="00142BFD">
        <w:rPr>
          <w:rFonts w:ascii="Times New Roman" w:hAnsi="Times New Roman" w:cs="Times New Roman"/>
          <w:sz w:val="24"/>
          <w:szCs w:val="24"/>
        </w:rPr>
        <w:t xml:space="preserve"> fish, Gold Fish, Electric Fish, Catfish, </w:t>
      </w:r>
      <w:r w:rsidR="00204A9C">
        <w:rPr>
          <w:rFonts w:ascii="Times New Roman" w:hAnsi="Times New Roman" w:cs="Times New Roman"/>
          <w:sz w:val="24"/>
          <w:szCs w:val="24"/>
        </w:rPr>
        <w:t xml:space="preserve">and </w:t>
      </w:r>
      <w:r w:rsidR="00142BFD" w:rsidRPr="00142BFD">
        <w:rPr>
          <w:rFonts w:ascii="Times New Roman" w:hAnsi="Times New Roman" w:cs="Times New Roman"/>
          <w:sz w:val="24"/>
          <w:szCs w:val="24"/>
        </w:rPr>
        <w:t>Shark.</w:t>
      </w:r>
    </w:p>
    <w:p w:rsidR="007D6BC1" w:rsidRDefault="00962B0B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addition, as obtained from the</w:t>
      </w:r>
      <w:r w:rsidR="007D6BC1" w:rsidRPr="00962B0B">
        <w:rPr>
          <w:rFonts w:ascii="Times New Roman" w:hAnsi="Times New Roman" w:cs="Times New Roman"/>
          <w:sz w:val="24"/>
          <w:szCs w:val="24"/>
        </w:rPr>
        <w:t xml:space="preserve"> sampled respondents, the </w:t>
      </w:r>
      <w:r w:rsidR="007D6BC1" w:rsidRPr="007D2467">
        <w:rPr>
          <w:rFonts w:ascii="Times New Roman" w:hAnsi="Times New Roman" w:cs="Times New Roman"/>
          <w:sz w:val="24"/>
          <w:szCs w:val="24"/>
        </w:rPr>
        <w:t>average number of fish caught per day is estimated at 2</w:t>
      </w:r>
      <w:r>
        <w:rPr>
          <w:rFonts w:ascii="Times New Roman" w:hAnsi="Times New Roman" w:cs="Times New Roman"/>
          <w:sz w:val="24"/>
          <w:szCs w:val="24"/>
        </w:rPr>
        <w:t>,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023. Fishing techniques employed remain largely unchanged from the </w:t>
      </w:r>
      <w:r w:rsidR="00962EA9">
        <w:rPr>
          <w:rFonts w:ascii="Times New Roman" w:hAnsi="Times New Roman" w:cs="Times New Roman"/>
          <w:sz w:val="24"/>
          <w:szCs w:val="24"/>
        </w:rPr>
        <w:t>traditional fishing method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 and include</w:t>
      </w:r>
      <w:r>
        <w:rPr>
          <w:rFonts w:ascii="Times New Roman" w:hAnsi="Times New Roman" w:cs="Times New Roman"/>
          <w:sz w:val="24"/>
          <w:szCs w:val="24"/>
        </w:rPr>
        <w:t>: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 hooks, lines, cast nets, drag nets, rapture nets, sweep nets, fish traps and conical baskets.</w:t>
      </w:r>
      <w:r>
        <w:rPr>
          <w:rFonts w:ascii="Times New Roman" w:hAnsi="Times New Roman" w:cs="Times New Roman"/>
          <w:sz w:val="24"/>
          <w:szCs w:val="24"/>
        </w:rPr>
        <w:t xml:space="preserve"> As gathered from the sampled respondents, t</w:t>
      </w:r>
      <w:r w:rsidR="007D6BC1" w:rsidRPr="007D2467">
        <w:rPr>
          <w:rFonts w:ascii="Times New Roman" w:hAnsi="Times New Roman" w:cs="Times New Roman"/>
          <w:sz w:val="24"/>
          <w:szCs w:val="24"/>
        </w:rPr>
        <w:t>he month with the highest number of fish ca</w:t>
      </w:r>
      <w:r w:rsidR="00204A9C">
        <w:rPr>
          <w:rFonts w:ascii="Times New Roman" w:hAnsi="Times New Roman" w:cs="Times New Roman"/>
          <w:sz w:val="24"/>
          <w:szCs w:val="24"/>
        </w:rPr>
        <w:t>ught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 is December followed by </w:t>
      </w:r>
      <w:r w:rsidR="007857BC">
        <w:rPr>
          <w:rFonts w:ascii="Times New Roman" w:hAnsi="Times New Roman" w:cs="Times New Roman"/>
          <w:sz w:val="24"/>
          <w:szCs w:val="24"/>
        </w:rPr>
        <w:t>September</w:t>
      </w:r>
      <w:r w:rsidR="007D6BC1" w:rsidRPr="007D2467">
        <w:rPr>
          <w:rFonts w:ascii="Times New Roman" w:hAnsi="Times New Roman" w:cs="Times New Roman"/>
          <w:sz w:val="24"/>
          <w:szCs w:val="24"/>
        </w:rPr>
        <w:t>. However, the month with the lowest number of fish ca</w:t>
      </w:r>
      <w:r w:rsidR="00204A9C">
        <w:rPr>
          <w:rFonts w:ascii="Times New Roman" w:hAnsi="Times New Roman" w:cs="Times New Roman"/>
          <w:sz w:val="24"/>
          <w:szCs w:val="24"/>
        </w:rPr>
        <w:t>ught</w:t>
      </w:r>
      <w:r w:rsidR="00D84594">
        <w:rPr>
          <w:rFonts w:ascii="Times New Roman" w:hAnsi="Times New Roman" w:cs="Times New Roman"/>
          <w:sz w:val="24"/>
          <w:szCs w:val="24"/>
        </w:rPr>
        <w:t xml:space="preserve"> is</w:t>
      </w:r>
      <w:r w:rsidR="00204A9C">
        <w:rPr>
          <w:rFonts w:ascii="Times New Roman" w:hAnsi="Times New Roman" w:cs="Times New Roman"/>
          <w:sz w:val="24"/>
          <w:szCs w:val="24"/>
        </w:rPr>
        <w:t xml:space="preserve"> </w:t>
      </w:r>
      <w:r w:rsidR="00142BFD">
        <w:rPr>
          <w:rFonts w:ascii="Times New Roman" w:hAnsi="Times New Roman" w:cs="Times New Roman"/>
          <w:sz w:val="24"/>
          <w:szCs w:val="24"/>
        </w:rPr>
        <w:t>June</w:t>
      </w:r>
      <w:r w:rsidR="007D6BC1" w:rsidRPr="007D2467">
        <w:rPr>
          <w:rFonts w:ascii="Times New Roman" w:hAnsi="Times New Roman" w:cs="Times New Roman"/>
          <w:sz w:val="24"/>
          <w:szCs w:val="24"/>
        </w:rPr>
        <w:t>.</w:t>
      </w:r>
    </w:p>
    <w:p w:rsidR="00962B0B" w:rsidRDefault="007857BC" w:rsidP="00142BF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6019800" cy="3009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sh Catc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434" cy="301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BFD" w:rsidRDefault="00142BFD" w:rsidP="00142BFD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6: Fish catch per each month of the year</w:t>
      </w:r>
    </w:p>
    <w:p w:rsidR="00142BFD" w:rsidRPr="00142BFD" w:rsidRDefault="00142BFD" w:rsidP="00142BFD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2BFD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2BFD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142BFD" w:rsidRDefault="00142BFD" w:rsidP="00142BF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1" w:rsidRPr="007D2467" w:rsidRDefault="007D6BC1" w:rsidP="007D6BC1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D2467">
        <w:rPr>
          <w:rFonts w:ascii="Times New Roman" w:hAnsi="Times New Roman" w:cs="Times New Roman"/>
          <w:b/>
          <w:i/>
          <w:sz w:val="24"/>
          <w:szCs w:val="24"/>
        </w:rPr>
        <w:t xml:space="preserve">Commercial and Consumption Fishing </w:t>
      </w:r>
    </w:p>
    <w:p w:rsidR="007D6BC1" w:rsidRPr="007D2467" w:rsidRDefault="00204A9C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</w:t>
      </w:r>
      <w:r w:rsidR="007D6BC1" w:rsidRPr="007D2467">
        <w:rPr>
          <w:rFonts w:ascii="Times New Roman" w:hAnsi="Times New Roman" w:cs="Times New Roman"/>
          <w:sz w:val="24"/>
          <w:szCs w:val="24"/>
        </w:rPr>
        <w:t>ajority (66%) of the fishing activities are both for commercial and consumption purposes, while about 34% of the fishing activities are for only commercial purpose</w:t>
      </w:r>
      <w:r>
        <w:rPr>
          <w:rFonts w:ascii="Times New Roman" w:hAnsi="Times New Roman" w:cs="Times New Roman"/>
          <w:sz w:val="24"/>
          <w:szCs w:val="24"/>
        </w:rPr>
        <w:t>s</w:t>
      </w:r>
      <w:r w:rsidR="00142BFD">
        <w:rPr>
          <w:rFonts w:ascii="Times New Roman" w:hAnsi="Times New Roman" w:cs="Times New Roman"/>
          <w:sz w:val="24"/>
          <w:szCs w:val="24"/>
        </w:rPr>
        <w:t>, as obtained from the sampled respondents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. </w:t>
      </w:r>
      <w:r w:rsidR="00D84594">
        <w:rPr>
          <w:rFonts w:ascii="Times New Roman" w:hAnsi="Times New Roman" w:cs="Times New Roman"/>
          <w:sz w:val="24"/>
          <w:szCs w:val="24"/>
        </w:rPr>
        <w:t xml:space="preserve">However, none of the respondents indicated that </w:t>
      </w:r>
      <w:r w:rsidR="00962EA9">
        <w:rPr>
          <w:rFonts w:ascii="Times New Roman" w:hAnsi="Times New Roman" w:cs="Times New Roman"/>
          <w:sz w:val="24"/>
          <w:szCs w:val="24"/>
        </w:rPr>
        <w:t xml:space="preserve">the </w:t>
      </w:r>
      <w:r w:rsidR="00D84594">
        <w:rPr>
          <w:rFonts w:ascii="Times New Roman" w:hAnsi="Times New Roman" w:cs="Times New Roman"/>
          <w:sz w:val="24"/>
          <w:szCs w:val="24"/>
        </w:rPr>
        <w:t xml:space="preserve">fishing is only </w:t>
      </w:r>
      <w:r w:rsidR="00962EA9">
        <w:rPr>
          <w:rFonts w:ascii="Times New Roman" w:hAnsi="Times New Roman" w:cs="Times New Roman"/>
          <w:sz w:val="24"/>
          <w:szCs w:val="24"/>
        </w:rPr>
        <w:t xml:space="preserve">for </w:t>
      </w:r>
      <w:r w:rsidR="00D84594">
        <w:rPr>
          <w:rFonts w:ascii="Times New Roman" w:hAnsi="Times New Roman" w:cs="Times New Roman"/>
          <w:sz w:val="24"/>
          <w:szCs w:val="24"/>
        </w:rPr>
        <w:t>consumption purpose</w:t>
      </w:r>
      <w:r w:rsidR="00962EA9">
        <w:rPr>
          <w:rFonts w:ascii="Times New Roman" w:hAnsi="Times New Roman" w:cs="Times New Roman"/>
          <w:sz w:val="24"/>
          <w:szCs w:val="24"/>
        </w:rPr>
        <w:t>s</w:t>
      </w:r>
      <w:r w:rsidR="00D84594">
        <w:rPr>
          <w:rFonts w:ascii="Times New Roman" w:hAnsi="Times New Roman" w:cs="Times New Roman"/>
          <w:sz w:val="24"/>
          <w:szCs w:val="24"/>
        </w:rPr>
        <w:t>.</w:t>
      </w:r>
    </w:p>
    <w:p w:rsidR="007D6BC1" w:rsidRPr="006E11CB" w:rsidRDefault="00142BFD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2BFD">
        <w:rPr>
          <w:rFonts w:ascii="Times New Roman" w:hAnsi="Times New Roman" w:cs="Times New Roman"/>
          <w:i/>
          <w:sz w:val="24"/>
          <w:szCs w:val="24"/>
        </w:rPr>
        <w:t>1.4.1.2</w:t>
      </w:r>
      <w:r w:rsidRPr="00142BFD">
        <w:rPr>
          <w:rFonts w:ascii="Times New Roman" w:hAnsi="Times New Roman" w:cs="Times New Roman"/>
          <w:i/>
          <w:sz w:val="24"/>
          <w:szCs w:val="24"/>
        </w:rPr>
        <w:tab/>
      </w:r>
      <w:r w:rsidRPr="00160357">
        <w:rPr>
          <w:rFonts w:ascii="Times New Roman" w:hAnsi="Times New Roman" w:cs="Times New Roman"/>
          <w:i/>
          <w:sz w:val="24"/>
          <w:szCs w:val="24"/>
        </w:rPr>
        <w:t>Transportation</w:t>
      </w:r>
      <w:r w:rsidR="007D6BC1" w:rsidRPr="00160357">
        <w:rPr>
          <w:rFonts w:ascii="Times New Roman" w:hAnsi="Times New Roman" w:cs="Times New Roman"/>
          <w:i/>
          <w:sz w:val="24"/>
          <w:szCs w:val="24"/>
        </w:rPr>
        <w:t xml:space="preserve"> Routes</w:t>
      </w:r>
      <w:r w:rsidR="007D6BC1" w:rsidRPr="006E11C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60357" w:rsidRPr="00160357" w:rsidRDefault="007D6BC1" w:rsidP="0016035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>An analysis of the transportation routes</w:t>
      </w:r>
      <w:r w:rsidR="00D21DA4">
        <w:rPr>
          <w:rFonts w:ascii="Times New Roman" w:hAnsi="Times New Roman" w:cs="Times New Roman"/>
          <w:sz w:val="24"/>
          <w:szCs w:val="24"/>
        </w:rPr>
        <w:t xml:space="preserve"> obtained</w:t>
      </w:r>
      <w:r w:rsidRPr="007D2467">
        <w:rPr>
          <w:rFonts w:ascii="Times New Roman" w:hAnsi="Times New Roman" w:cs="Times New Roman"/>
          <w:sz w:val="24"/>
          <w:szCs w:val="24"/>
        </w:rPr>
        <w:t xml:space="preserve"> from the boat operators indicated that none of the routes is </w:t>
      </w:r>
      <w:r w:rsidR="00D21DA4" w:rsidRPr="007D2467">
        <w:rPr>
          <w:rFonts w:ascii="Times New Roman" w:hAnsi="Times New Roman" w:cs="Times New Roman"/>
          <w:sz w:val="24"/>
          <w:szCs w:val="24"/>
        </w:rPr>
        <w:t>linked</w:t>
      </w:r>
      <w:r w:rsidRPr="007D2467">
        <w:rPr>
          <w:rFonts w:ascii="Times New Roman" w:hAnsi="Times New Roman" w:cs="Times New Roman"/>
          <w:sz w:val="24"/>
          <w:szCs w:val="24"/>
        </w:rPr>
        <w:t xml:space="preserve"> with</w:t>
      </w:r>
      <w:r w:rsidR="00D21DA4">
        <w:rPr>
          <w:rFonts w:ascii="Times New Roman" w:hAnsi="Times New Roman" w:cs="Times New Roman"/>
          <w:sz w:val="24"/>
          <w:szCs w:val="24"/>
        </w:rPr>
        <w:t xml:space="preserve"> the location of the FLNG. This i</w:t>
      </w:r>
      <w:r w:rsidRPr="007D2467">
        <w:rPr>
          <w:rFonts w:ascii="Times New Roman" w:hAnsi="Times New Roman" w:cs="Times New Roman"/>
          <w:sz w:val="24"/>
          <w:szCs w:val="24"/>
        </w:rPr>
        <w:t>s</w:t>
      </w:r>
      <w:r w:rsidR="00D21DA4">
        <w:rPr>
          <w:rFonts w:ascii="Times New Roman" w:hAnsi="Times New Roman" w:cs="Times New Roman"/>
          <w:sz w:val="24"/>
          <w:szCs w:val="24"/>
        </w:rPr>
        <w:t xml:space="preserve"> because </w:t>
      </w:r>
      <w:r w:rsidR="00204A9C">
        <w:rPr>
          <w:rFonts w:ascii="Times New Roman" w:hAnsi="Times New Roman" w:cs="Times New Roman"/>
          <w:sz w:val="24"/>
          <w:szCs w:val="24"/>
        </w:rPr>
        <w:t xml:space="preserve">of </w:t>
      </w:r>
      <w:r w:rsidR="00D21DA4">
        <w:rPr>
          <w:rFonts w:ascii="Times New Roman" w:hAnsi="Times New Roman" w:cs="Times New Roman"/>
          <w:sz w:val="24"/>
          <w:szCs w:val="24"/>
        </w:rPr>
        <w:t>the distance</w:t>
      </w:r>
      <w:r w:rsidR="00191DF2">
        <w:rPr>
          <w:rFonts w:ascii="Times New Roman" w:hAnsi="Times New Roman" w:cs="Times New Roman"/>
          <w:sz w:val="24"/>
          <w:szCs w:val="24"/>
        </w:rPr>
        <w:t xml:space="preserve"> of the location of the proposed project</w:t>
      </w:r>
      <w:r w:rsidR="00D21DA4">
        <w:rPr>
          <w:rFonts w:ascii="Times New Roman" w:hAnsi="Times New Roman" w:cs="Times New Roman"/>
          <w:sz w:val="24"/>
          <w:szCs w:val="24"/>
        </w:rPr>
        <w:t xml:space="preserve"> </w:t>
      </w:r>
      <w:r w:rsidR="00204A9C">
        <w:rPr>
          <w:rFonts w:ascii="Times New Roman" w:hAnsi="Times New Roman" w:cs="Times New Roman"/>
          <w:sz w:val="24"/>
          <w:szCs w:val="24"/>
        </w:rPr>
        <w:t>to</w:t>
      </w:r>
      <w:r w:rsidRPr="007D2467">
        <w:rPr>
          <w:rFonts w:ascii="Times New Roman" w:hAnsi="Times New Roman" w:cs="Times New Roman"/>
          <w:sz w:val="24"/>
          <w:szCs w:val="24"/>
        </w:rPr>
        <w:t xml:space="preserve"> the shore. Thus, the FLNG facility will pose minimal</w:t>
      </w:r>
      <w:r w:rsidR="00191DF2">
        <w:rPr>
          <w:rFonts w:ascii="Times New Roman" w:hAnsi="Times New Roman" w:cs="Times New Roman"/>
          <w:sz w:val="24"/>
          <w:szCs w:val="24"/>
        </w:rPr>
        <w:t xml:space="preserve"> or no</w:t>
      </w:r>
      <w:r w:rsidRPr="007D2467">
        <w:rPr>
          <w:rFonts w:ascii="Times New Roman" w:hAnsi="Times New Roman" w:cs="Times New Roman"/>
          <w:sz w:val="24"/>
          <w:szCs w:val="24"/>
        </w:rPr>
        <w:t xml:space="preserve"> navigational risk</w:t>
      </w:r>
      <w:r w:rsidR="00191DF2">
        <w:rPr>
          <w:rFonts w:ascii="Times New Roman" w:hAnsi="Times New Roman" w:cs="Times New Roman"/>
          <w:sz w:val="24"/>
          <w:szCs w:val="24"/>
        </w:rPr>
        <w:t>s</w:t>
      </w:r>
      <w:r w:rsidRPr="007D2467">
        <w:rPr>
          <w:rFonts w:ascii="Times New Roman" w:hAnsi="Times New Roman" w:cs="Times New Roman"/>
          <w:sz w:val="24"/>
          <w:szCs w:val="24"/>
        </w:rPr>
        <w:t xml:space="preserve"> to commercial shipping</w:t>
      </w:r>
      <w:r w:rsidR="00962EA9">
        <w:rPr>
          <w:rFonts w:ascii="Times New Roman" w:hAnsi="Times New Roman" w:cs="Times New Roman"/>
          <w:sz w:val="24"/>
          <w:szCs w:val="24"/>
        </w:rPr>
        <w:t xml:space="preserve"> during its operation</w:t>
      </w:r>
      <w:r w:rsidRPr="007D2467">
        <w:rPr>
          <w:rFonts w:ascii="Times New Roman" w:hAnsi="Times New Roman" w:cs="Times New Roman"/>
          <w:sz w:val="24"/>
          <w:szCs w:val="24"/>
        </w:rPr>
        <w:t xml:space="preserve">. </w:t>
      </w:r>
      <w:r w:rsidR="00160357" w:rsidRPr="00160357">
        <w:rPr>
          <w:rFonts w:ascii="Times New Roman" w:hAnsi="Times New Roman" w:cs="Times New Roman"/>
          <w:sz w:val="24"/>
          <w:szCs w:val="24"/>
        </w:rPr>
        <w:t>The project area may be traversed on occasion by mariners and fishermen but does not appear to overlap with any known and established sea lanes or fishing grounds</w:t>
      </w:r>
    </w:p>
    <w:p w:rsidR="007D6BC1" w:rsidRDefault="007D6BC1" w:rsidP="00D21D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BC1" w:rsidRPr="00D21DA4" w:rsidRDefault="00D21DA4" w:rsidP="007D6BC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1DA4">
        <w:rPr>
          <w:rFonts w:ascii="Times New Roman" w:hAnsi="Times New Roman" w:cs="Times New Roman"/>
          <w:i/>
          <w:sz w:val="24"/>
          <w:szCs w:val="24"/>
        </w:rPr>
        <w:t>1.4.1.3</w:t>
      </w:r>
      <w:r w:rsidRPr="00D21DA4">
        <w:rPr>
          <w:rFonts w:ascii="Times New Roman" w:hAnsi="Times New Roman" w:cs="Times New Roman"/>
          <w:i/>
          <w:sz w:val="24"/>
          <w:szCs w:val="24"/>
        </w:rPr>
        <w:tab/>
      </w:r>
      <w:r w:rsidR="007D6BC1" w:rsidRPr="00D21DA4">
        <w:rPr>
          <w:rFonts w:ascii="Times New Roman" w:hAnsi="Times New Roman" w:cs="Times New Roman"/>
          <w:i/>
          <w:sz w:val="24"/>
          <w:szCs w:val="24"/>
        </w:rPr>
        <w:t xml:space="preserve">Vessel </w:t>
      </w:r>
      <w:r>
        <w:rPr>
          <w:rFonts w:ascii="Times New Roman" w:hAnsi="Times New Roman" w:cs="Times New Roman"/>
          <w:i/>
          <w:sz w:val="24"/>
          <w:szCs w:val="24"/>
        </w:rPr>
        <w:t xml:space="preserve">Types and </w:t>
      </w:r>
      <w:r w:rsidR="007D6BC1" w:rsidRPr="00D21DA4">
        <w:rPr>
          <w:rFonts w:ascii="Times New Roman" w:hAnsi="Times New Roman" w:cs="Times New Roman"/>
          <w:i/>
          <w:sz w:val="24"/>
          <w:szCs w:val="24"/>
        </w:rPr>
        <w:t>Movements</w:t>
      </w:r>
    </w:p>
    <w:p w:rsidR="007D6BC1" w:rsidRPr="007D2467" w:rsidRDefault="007D6BC1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 xml:space="preserve">Out of the 41 boat operators </w:t>
      </w:r>
      <w:r w:rsidR="00D21DA4">
        <w:rPr>
          <w:rFonts w:ascii="Times New Roman" w:hAnsi="Times New Roman" w:cs="Times New Roman"/>
          <w:sz w:val="24"/>
          <w:szCs w:val="24"/>
        </w:rPr>
        <w:t xml:space="preserve">sampled, </w:t>
      </w:r>
      <w:r w:rsidRPr="007D2467">
        <w:rPr>
          <w:rFonts w:ascii="Times New Roman" w:hAnsi="Times New Roman" w:cs="Times New Roman"/>
          <w:sz w:val="24"/>
          <w:szCs w:val="24"/>
        </w:rPr>
        <w:t>27 respondents (65.8%) operate fishing vessels, while 14 respondents (34.1%) operate cargo vessels. In addition, the average number of trips they make per day is 5 trips.</w:t>
      </w:r>
    </w:p>
    <w:p w:rsidR="007D6BC1" w:rsidRDefault="007D6BC1" w:rsidP="00D21DA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117838C4" wp14:editId="4C266BE1">
            <wp:extent cx="5731510" cy="2865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at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A4" w:rsidRDefault="00D21DA4" w:rsidP="00D21DA4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7: Types of Vessels operated</w:t>
      </w:r>
    </w:p>
    <w:p w:rsidR="00D21DA4" w:rsidRPr="00D21DA4" w:rsidRDefault="00D21DA4" w:rsidP="00D21DA4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21DA4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1DA4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D21DA4" w:rsidRDefault="00D21DA4" w:rsidP="00D21D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D6BC1" w:rsidRPr="007D2467" w:rsidRDefault="00C7268F" w:rsidP="007D6BC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1.5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37CF0">
        <w:rPr>
          <w:rFonts w:ascii="Times New Roman" w:hAnsi="Times New Roman" w:cs="Times New Roman"/>
          <w:b/>
          <w:bCs/>
          <w:sz w:val="24"/>
          <w:szCs w:val="24"/>
        </w:rPr>
        <w:t>Association/Cooperative S</w:t>
      </w:r>
      <w:r w:rsidR="007D6BC1" w:rsidRPr="007D2467">
        <w:rPr>
          <w:rFonts w:ascii="Times New Roman" w:hAnsi="Times New Roman" w:cs="Times New Roman"/>
          <w:b/>
          <w:bCs/>
          <w:sz w:val="24"/>
          <w:szCs w:val="24"/>
        </w:rPr>
        <w:t>ociety</w:t>
      </w:r>
    </w:p>
    <w:p w:rsidR="007D6BC1" w:rsidRPr="007D2467" w:rsidRDefault="00C7268F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 analysis o</w:t>
      </w:r>
      <w:r w:rsidR="00204A9C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the various types of association</w:t>
      </w:r>
      <w:r w:rsidR="00204A9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societies reveal</w:t>
      </w:r>
      <w:r w:rsidR="00204A9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that there are different kinds of association</w:t>
      </w:r>
      <w:r w:rsidR="00204A9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based </w:t>
      </w:r>
      <w:r w:rsidR="000B5ED2">
        <w:rPr>
          <w:rFonts w:ascii="Times New Roman" w:hAnsi="Times New Roman" w:cs="Times New Roman"/>
          <w:sz w:val="24"/>
          <w:szCs w:val="24"/>
        </w:rPr>
        <w:t xml:space="preserve">on occupation, </w:t>
      </w:r>
      <w:r w:rsidR="00962EA9">
        <w:rPr>
          <w:rFonts w:ascii="Times New Roman" w:hAnsi="Times New Roman" w:cs="Times New Roman"/>
          <w:sz w:val="24"/>
          <w:szCs w:val="24"/>
        </w:rPr>
        <w:t xml:space="preserve">and </w:t>
      </w:r>
      <w:r w:rsidR="000B5ED2">
        <w:rPr>
          <w:rFonts w:ascii="Times New Roman" w:hAnsi="Times New Roman" w:cs="Times New Roman"/>
          <w:sz w:val="24"/>
          <w:szCs w:val="24"/>
        </w:rPr>
        <w:t>ethnic groups among</w:t>
      </w:r>
      <w:r>
        <w:rPr>
          <w:rFonts w:ascii="Times New Roman" w:hAnsi="Times New Roman" w:cs="Times New Roman"/>
          <w:sz w:val="24"/>
          <w:szCs w:val="24"/>
        </w:rPr>
        <w:t xml:space="preserve"> others. </w:t>
      </w:r>
      <w:r w:rsidR="007D6BC1" w:rsidRPr="007D2467">
        <w:rPr>
          <w:rFonts w:ascii="Times New Roman" w:hAnsi="Times New Roman" w:cs="Times New Roman"/>
          <w:sz w:val="24"/>
          <w:szCs w:val="24"/>
        </w:rPr>
        <w:t>Some of the association</w:t>
      </w:r>
      <w:r w:rsidR="00204A9C">
        <w:rPr>
          <w:rFonts w:ascii="Times New Roman" w:hAnsi="Times New Roman" w:cs="Times New Roman"/>
          <w:sz w:val="24"/>
          <w:szCs w:val="24"/>
        </w:rPr>
        <w:t>s</w:t>
      </w:r>
      <w:r w:rsidR="007D6BC1" w:rsidRPr="007D2467">
        <w:rPr>
          <w:rFonts w:ascii="Times New Roman" w:hAnsi="Times New Roman" w:cs="Times New Roman"/>
          <w:sz w:val="24"/>
          <w:szCs w:val="24"/>
        </w:rPr>
        <w:t>/cooperative societ</w:t>
      </w:r>
      <w:r w:rsidR="00204A9C">
        <w:rPr>
          <w:rFonts w:ascii="Times New Roman" w:hAnsi="Times New Roman" w:cs="Times New Roman"/>
          <w:sz w:val="24"/>
          <w:szCs w:val="24"/>
        </w:rPr>
        <w:t>ies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 obtained from the sampled respondents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 include </w:t>
      </w:r>
      <w:r w:rsidR="00204A9C">
        <w:rPr>
          <w:rFonts w:ascii="Times New Roman" w:hAnsi="Times New Roman" w:cs="Times New Roman"/>
          <w:sz w:val="24"/>
          <w:szCs w:val="24"/>
        </w:rPr>
        <w:t xml:space="preserve">the </w:t>
      </w:r>
      <w:r w:rsidR="007D6BC1" w:rsidRPr="007D2467">
        <w:rPr>
          <w:rFonts w:ascii="Times New Roman" w:hAnsi="Times New Roman" w:cs="Times New Roman"/>
          <w:sz w:val="24"/>
          <w:szCs w:val="24"/>
        </w:rPr>
        <w:t>Nigerian welders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 association, Fishermen Association, Yoruba </w:t>
      </w:r>
      <w:proofErr w:type="spellStart"/>
      <w:r w:rsidR="007D6BC1" w:rsidRPr="007D2467">
        <w:rPr>
          <w:rFonts w:ascii="Times New Roman" w:hAnsi="Times New Roman" w:cs="Times New Roman"/>
          <w:sz w:val="24"/>
          <w:szCs w:val="24"/>
        </w:rPr>
        <w:t>Parapo</w:t>
      </w:r>
      <w:proofErr w:type="spellEnd"/>
      <w:r w:rsidR="007D6BC1" w:rsidRPr="007D2467">
        <w:rPr>
          <w:rFonts w:ascii="Times New Roman" w:hAnsi="Times New Roman" w:cs="Times New Roman"/>
          <w:sz w:val="24"/>
          <w:szCs w:val="24"/>
        </w:rPr>
        <w:t xml:space="preserve">, </w:t>
      </w:r>
      <w:r w:rsidR="00204A9C">
        <w:rPr>
          <w:rFonts w:ascii="Times New Roman" w:hAnsi="Times New Roman" w:cs="Times New Roman"/>
          <w:sz w:val="24"/>
          <w:szCs w:val="24"/>
        </w:rPr>
        <w:t xml:space="preserve">and </w:t>
      </w:r>
      <w:r w:rsidR="007D6BC1" w:rsidRPr="007D2467">
        <w:rPr>
          <w:rFonts w:ascii="Times New Roman" w:hAnsi="Times New Roman" w:cs="Times New Roman"/>
          <w:sz w:val="24"/>
          <w:szCs w:val="24"/>
        </w:rPr>
        <w:t>Bike Riders Association among others.</w:t>
      </w:r>
    </w:p>
    <w:p w:rsidR="007D6BC1" w:rsidRPr="007D2467" w:rsidRDefault="007D6BC1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BC1" w:rsidRPr="007D2467" w:rsidRDefault="00C7268F" w:rsidP="007D6BC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1.6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D6BC1" w:rsidRPr="007D2467">
        <w:rPr>
          <w:rFonts w:ascii="Times New Roman" w:hAnsi="Times New Roman" w:cs="Times New Roman"/>
          <w:b/>
          <w:sz w:val="24"/>
          <w:szCs w:val="24"/>
        </w:rPr>
        <w:t>Income Level of the Sampled Respondents</w:t>
      </w:r>
    </w:p>
    <w:p w:rsidR="007D6BC1" w:rsidRPr="007D2467" w:rsidRDefault="007D6BC1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 xml:space="preserve">Income is an important variable that influences </w:t>
      </w:r>
      <w:r w:rsidR="00204A9C">
        <w:rPr>
          <w:rFonts w:ascii="Times New Roman" w:hAnsi="Times New Roman" w:cs="Times New Roman"/>
          <w:sz w:val="24"/>
          <w:szCs w:val="24"/>
        </w:rPr>
        <w:t xml:space="preserve">the </w:t>
      </w:r>
      <w:r w:rsidRPr="007D2467">
        <w:rPr>
          <w:rFonts w:ascii="Times New Roman" w:hAnsi="Times New Roman" w:cs="Times New Roman"/>
          <w:sz w:val="24"/>
          <w:szCs w:val="24"/>
        </w:rPr>
        <w:t>socioeconomic status of individuals</w:t>
      </w:r>
      <w:r w:rsidR="004B3FA1">
        <w:rPr>
          <w:rFonts w:ascii="Times New Roman" w:hAnsi="Times New Roman" w:cs="Times New Roman"/>
          <w:sz w:val="24"/>
          <w:szCs w:val="24"/>
        </w:rPr>
        <w:t>,</w:t>
      </w:r>
      <w:r w:rsidRPr="007D2467">
        <w:rPr>
          <w:rFonts w:ascii="Times New Roman" w:hAnsi="Times New Roman" w:cs="Times New Roman"/>
          <w:sz w:val="24"/>
          <w:szCs w:val="24"/>
        </w:rPr>
        <w:t xml:space="preserve"> and its distribution pattern has the potential of influencing other demographic variables. However, </w:t>
      </w:r>
      <w:r w:rsidR="00962EA9">
        <w:rPr>
          <w:rFonts w:ascii="Times New Roman" w:hAnsi="Times New Roman" w:cs="Times New Roman"/>
          <w:sz w:val="24"/>
          <w:szCs w:val="24"/>
        </w:rPr>
        <w:t xml:space="preserve">the </w:t>
      </w:r>
      <w:r w:rsidRPr="007D2467">
        <w:rPr>
          <w:rFonts w:ascii="Times New Roman" w:hAnsi="Times New Roman" w:cs="Times New Roman"/>
          <w:sz w:val="24"/>
          <w:szCs w:val="24"/>
        </w:rPr>
        <w:t xml:space="preserve">personal income levels of self-employed </w:t>
      </w:r>
      <w:r w:rsidR="00962EA9">
        <w:rPr>
          <w:rFonts w:ascii="Times New Roman" w:hAnsi="Times New Roman" w:cs="Times New Roman"/>
          <w:sz w:val="24"/>
          <w:szCs w:val="24"/>
        </w:rPr>
        <w:t xml:space="preserve">persons </w:t>
      </w:r>
      <w:r w:rsidRPr="007D2467">
        <w:rPr>
          <w:rFonts w:ascii="Times New Roman" w:hAnsi="Times New Roman" w:cs="Times New Roman"/>
          <w:sz w:val="24"/>
          <w:szCs w:val="24"/>
        </w:rPr>
        <w:t xml:space="preserve">are always difficult to assess because many local people do not keep records and are therefore uncertain of the gross or net amount earned from self-endeavours. </w:t>
      </w:r>
    </w:p>
    <w:p w:rsidR="007D6BC1" w:rsidRPr="007D2467" w:rsidRDefault="00A37CF0" w:rsidP="007D6BC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CF0">
        <w:rPr>
          <w:rFonts w:ascii="Times New Roman" w:hAnsi="Times New Roman" w:cs="Times New Roman"/>
          <w:sz w:val="24"/>
          <w:szCs w:val="24"/>
        </w:rPr>
        <w:t>Figure 8</w:t>
      </w:r>
      <w:r w:rsidR="007D6BC1" w:rsidRPr="00A37CF0">
        <w:rPr>
          <w:rFonts w:ascii="Times New Roman" w:hAnsi="Times New Roman" w:cs="Times New Roman"/>
          <w:sz w:val="24"/>
          <w:szCs w:val="24"/>
        </w:rPr>
        <w:t xml:space="preserve"> shows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7D6BC1" w:rsidRPr="00A37C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analysis of </w:t>
      </w:r>
      <w:r w:rsidR="007D6BC1" w:rsidRPr="007D2467">
        <w:rPr>
          <w:rFonts w:ascii="Times New Roman" w:hAnsi="Times New Roman" w:cs="Times New Roman"/>
          <w:sz w:val="24"/>
          <w:szCs w:val="24"/>
        </w:rPr>
        <w:t>the monthly income distribution of the</w:t>
      </w:r>
      <w:r>
        <w:rPr>
          <w:rFonts w:ascii="Times New Roman" w:hAnsi="Times New Roman" w:cs="Times New Roman"/>
          <w:sz w:val="24"/>
          <w:szCs w:val="24"/>
        </w:rPr>
        <w:t xml:space="preserve"> sampled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 respondents. </w:t>
      </w:r>
      <w:r>
        <w:rPr>
          <w:rFonts w:ascii="Times New Roman" w:hAnsi="Times New Roman" w:cs="Times New Roman"/>
          <w:sz w:val="24"/>
          <w:szCs w:val="24"/>
        </w:rPr>
        <w:t xml:space="preserve">It was revealed that </w:t>
      </w:r>
      <w:r w:rsidR="00204A9C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D6BC1" w:rsidRPr="007D2467">
        <w:rPr>
          <w:rFonts w:ascii="Times New Roman" w:hAnsi="Times New Roman" w:cs="Times New Roman"/>
          <w:sz w:val="24"/>
          <w:szCs w:val="24"/>
        </w:rPr>
        <w:t>ajority (43.5%) of the sampled respondents’ earnings are in the range of 50,000-100,000 naira monthly, while about 32% earn between 20,000-50,000</w:t>
      </w:r>
      <w:r w:rsidR="00962EA9">
        <w:rPr>
          <w:rFonts w:ascii="Times New Roman" w:hAnsi="Times New Roman" w:cs="Times New Roman"/>
          <w:sz w:val="24"/>
          <w:szCs w:val="24"/>
        </w:rPr>
        <w:t xml:space="preserve"> naira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. However, just one respondent representing 0.2% of the total sampled respondents </w:t>
      </w:r>
      <w:r w:rsidR="00962EA9">
        <w:rPr>
          <w:rFonts w:ascii="Times New Roman" w:hAnsi="Times New Roman" w:cs="Times New Roman"/>
          <w:sz w:val="24"/>
          <w:szCs w:val="24"/>
        </w:rPr>
        <w:t>indicated earnings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 between 500,000-1,000,000 naira per month.</w:t>
      </w:r>
    </w:p>
    <w:p w:rsidR="007D6BC1" w:rsidRPr="007D2467" w:rsidRDefault="007D6BC1" w:rsidP="00A37C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790564CF" wp14:editId="5EF963BD">
            <wp:extent cx="5731510" cy="2658110"/>
            <wp:effectExtent l="0" t="0" r="254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com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C1" w:rsidRDefault="00A37CF0" w:rsidP="00A37C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8: </w:t>
      </w:r>
      <w:r w:rsidR="007D6BC1" w:rsidRPr="007D2467">
        <w:rPr>
          <w:rFonts w:ascii="Times New Roman" w:hAnsi="Times New Roman" w:cs="Times New Roman"/>
          <w:sz w:val="24"/>
          <w:szCs w:val="24"/>
        </w:rPr>
        <w:t xml:space="preserve">Average Monthly Income </w:t>
      </w:r>
      <w:r>
        <w:rPr>
          <w:rFonts w:ascii="Times New Roman" w:hAnsi="Times New Roman" w:cs="Times New Roman"/>
          <w:sz w:val="24"/>
          <w:szCs w:val="24"/>
        </w:rPr>
        <w:t xml:space="preserve">Distribution </w:t>
      </w:r>
      <w:r w:rsidR="007D6BC1" w:rsidRPr="007D2467">
        <w:rPr>
          <w:rFonts w:ascii="Times New Roman" w:hAnsi="Times New Roman" w:cs="Times New Roman"/>
          <w:sz w:val="24"/>
          <w:szCs w:val="24"/>
        </w:rPr>
        <w:t>of Sampled Respondents</w:t>
      </w:r>
    </w:p>
    <w:p w:rsidR="00A37CF0" w:rsidRPr="007D2467" w:rsidRDefault="00A37CF0" w:rsidP="00A37C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1DA4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1DA4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A37CF0" w:rsidRDefault="00A37CF0" w:rsidP="007D24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45AB8" w:rsidRPr="007D2467" w:rsidRDefault="00A37CF0" w:rsidP="007D24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1.7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7F3300" w:rsidRPr="007D2467">
        <w:rPr>
          <w:rFonts w:ascii="Times New Roman" w:hAnsi="Times New Roman" w:cs="Times New Roman"/>
          <w:b/>
          <w:sz w:val="24"/>
          <w:szCs w:val="24"/>
        </w:rPr>
        <w:t>Water Sources and Access</w:t>
      </w:r>
    </w:p>
    <w:p w:rsidR="00F97495" w:rsidRDefault="00F97495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 xml:space="preserve">Access to potable water is an important determinant of health and one of the Sustainable Development Goals (SDGs). The sources of drinking water </w:t>
      </w:r>
      <w:r w:rsidR="00A37CF0">
        <w:rPr>
          <w:rFonts w:ascii="Times New Roman" w:hAnsi="Times New Roman" w:cs="Times New Roman"/>
          <w:sz w:val="24"/>
          <w:szCs w:val="24"/>
        </w:rPr>
        <w:t>obtained</w:t>
      </w:r>
      <w:r w:rsidRPr="007D2467">
        <w:rPr>
          <w:rFonts w:ascii="Times New Roman" w:hAnsi="Times New Roman" w:cs="Times New Roman"/>
          <w:sz w:val="24"/>
          <w:szCs w:val="24"/>
        </w:rPr>
        <w:t xml:space="preserve"> from the sampled respondents are </w:t>
      </w:r>
      <w:r w:rsidRPr="00A37CF0">
        <w:rPr>
          <w:rFonts w:ascii="Times New Roman" w:hAnsi="Times New Roman" w:cs="Times New Roman"/>
          <w:sz w:val="24"/>
          <w:szCs w:val="24"/>
        </w:rPr>
        <w:t>shown in Fig</w:t>
      </w:r>
      <w:r w:rsidR="00A37CF0" w:rsidRPr="00A37CF0">
        <w:rPr>
          <w:rFonts w:ascii="Times New Roman" w:hAnsi="Times New Roman" w:cs="Times New Roman"/>
          <w:sz w:val="24"/>
          <w:szCs w:val="24"/>
        </w:rPr>
        <w:t>ure 9</w:t>
      </w:r>
      <w:r w:rsidRPr="00A37CF0">
        <w:rPr>
          <w:rFonts w:ascii="Times New Roman" w:hAnsi="Times New Roman" w:cs="Times New Roman"/>
          <w:sz w:val="24"/>
          <w:szCs w:val="24"/>
        </w:rPr>
        <w:t xml:space="preserve">. Borehole </w:t>
      </w:r>
      <w:r w:rsidRPr="007D2467">
        <w:rPr>
          <w:rFonts w:ascii="Times New Roman" w:hAnsi="Times New Roman" w:cs="Times New Roman"/>
          <w:sz w:val="24"/>
          <w:szCs w:val="24"/>
        </w:rPr>
        <w:t xml:space="preserve">was </w:t>
      </w:r>
      <w:r w:rsidR="00A37CF0" w:rsidRPr="007D2467">
        <w:rPr>
          <w:rFonts w:ascii="Times New Roman" w:hAnsi="Times New Roman" w:cs="Times New Roman"/>
          <w:sz w:val="24"/>
          <w:szCs w:val="24"/>
        </w:rPr>
        <w:t>shown</w:t>
      </w:r>
      <w:r w:rsidR="00962EA9">
        <w:rPr>
          <w:rFonts w:ascii="Times New Roman" w:hAnsi="Times New Roman" w:cs="Times New Roman"/>
          <w:sz w:val="24"/>
          <w:szCs w:val="24"/>
        </w:rPr>
        <w:t xml:space="preserve"> to be the most common source </w:t>
      </w:r>
      <w:r w:rsidRPr="007D2467">
        <w:rPr>
          <w:rFonts w:ascii="Times New Roman" w:hAnsi="Times New Roman" w:cs="Times New Roman"/>
          <w:sz w:val="24"/>
          <w:szCs w:val="24"/>
        </w:rPr>
        <w:t>of drin</w:t>
      </w:r>
      <w:r w:rsidR="00962EA9">
        <w:rPr>
          <w:rFonts w:ascii="Times New Roman" w:hAnsi="Times New Roman" w:cs="Times New Roman"/>
          <w:sz w:val="24"/>
          <w:szCs w:val="24"/>
        </w:rPr>
        <w:t>king water (87.8%), followed by well</w:t>
      </w:r>
      <w:r w:rsidRPr="007D2467">
        <w:rPr>
          <w:rFonts w:ascii="Times New Roman" w:hAnsi="Times New Roman" w:cs="Times New Roman"/>
          <w:sz w:val="24"/>
          <w:szCs w:val="24"/>
        </w:rPr>
        <w:t xml:space="preserve"> sources (20.5%) and then stream/river (6.7%)</w:t>
      </w:r>
      <w:r w:rsidR="00167EA4" w:rsidRPr="007D2467">
        <w:rPr>
          <w:rFonts w:ascii="Times New Roman" w:hAnsi="Times New Roman" w:cs="Times New Roman"/>
          <w:sz w:val="24"/>
          <w:szCs w:val="24"/>
        </w:rPr>
        <w:t>, while others (including sachet and bottled water sources) represent 2.4%</w:t>
      </w:r>
      <w:r w:rsidRPr="007D2467">
        <w:rPr>
          <w:rFonts w:ascii="Times New Roman" w:hAnsi="Times New Roman" w:cs="Times New Roman"/>
          <w:sz w:val="24"/>
          <w:szCs w:val="24"/>
        </w:rPr>
        <w:t>.</w:t>
      </w:r>
    </w:p>
    <w:p w:rsidR="00A37CF0" w:rsidRPr="007D2467" w:rsidRDefault="00A37CF0" w:rsidP="00A37CF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01F" w:rsidRPr="007D2467" w:rsidRDefault="00F97495" w:rsidP="00A37C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731510" cy="28657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ater source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FAF" w:rsidRDefault="00A37CF0" w:rsidP="00A37C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9: </w:t>
      </w:r>
      <w:r w:rsidR="008F3FAF" w:rsidRPr="007D2467">
        <w:rPr>
          <w:rFonts w:ascii="Times New Roman" w:hAnsi="Times New Roman" w:cs="Times New Roman"/>
          <w:sz w:val="24"/>
          <w:szCs w:val="24"/>
        </w:rPr>
        <w:t>Sources of Drinking Water</w:t>
      </w:r>
    </w:p>
    <w:p w:rsidR="00A37CF0" w:rsidRPr="007D2467" w:rsidRDefault="00A37CF0" w:rsidP="00A37C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1DA4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1DA4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4B3FA1" w:rsidRDefault="004B3FA1" w:rsidP="007D24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FAF" w:rsidRPr="007D2467" w:rsidRDefault="00A37CF0" w:rsidP="007D24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1.8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8F3FAF" w:rsidRPr="007D2467">
        <w:rPr>
          <w:rFonts w:ascii="Times New Roman" w:hAnsi="Times New Roman" w:cs="Times New Roman"/>
          <w:b/>
          <w:sz w:val="24"/>
          <w:szCs w:val="24"/>
        </w:rPr>
        <w:t>Access to Sanitary Faecal Disposal</w:t>
      </w:r>
    </w:p>
    <w:p w:rsidR="00A76873" w:rsidRPr="007D2467" w:rsidRDefault="00CA776E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>Sanitary disposal of faeces is another important determinant of health. Sanitary disposal of faeces reduces the risk of faec</w:t>
      </w:r>
      <w:r w:rsidR="00204A9C">
        <w:rPr>
          <w:rFonts w:ascii="Times New Roman" w:hAnsi="Times New Roman" w:cs="Times New Roman"/>
          <w:sz w:val="24"/>
          <w:szCs w:val="24"/>
        </w:rPr>
        <w:t>al</w:t>
      </w:r>
      <w:r w:rsidRPr="007D2467">
        <w:rPr>
          <w:rFonts w:ascii="Times New Roman" w:hAnsi="Times New Roman" w:cs="Times New Roman"/>
          <w:sz w:val="24"/>
          <w:szCs w:val="24"/>
        </w:rPr>
        <w:t>-orally transmitted infections li</w:t>
      </w:r>
      <w:r w:rsidR="00A76873" w:rsidRPr="007D2467">
        <w:rPr>
          <w:rFonts w:ascii="Times New Roman" w:hAnsi="Times New Roman" w:cs="Times New Roman"/>
          <w:sz w:val="24"/>
          <w:szCs w:val="24"/>
        </w:rPr>
        <w:t>ke cholera and other diarrhoeal</w:t>
      </w:r>
      <w:r w:rsidRPr="007D2467">
        <w:rPr>
          <w:rFonts w:ascii="Times New Roman" w:hAnsi="Times New Roman" w:cs="Times New Roman"/>
          <w:sz w:val="24"/>
          <w:szCs w:val="24"/>
        </w:rPr>
        <w:t xml:space="preserve"> diseases, typhoid, </w:t>
      </w:r>
      <w:proofErr w:type="spellStart"/>
      <w:r w:rsidRPr="007D2467">
        <w:rPr>
          <w:rFonts w:ascii="Times New Roman" w:hAnsi="Times New Roman" w:cs="Times New Roman"/>
          <w:sz w:val="24"/>
          <w:szCs w:val="24"/>
        </w:rPr>
        <w:t>amoebiasis</w:t>
      </w:r>
      <w:proofErr w:type="spellEnd"/>
      <w:r w:rsidRPr="007D2467">
        <w:rPr>
          <w:rFonts w:ascii="Times New Roman" w:hAnsi="Times New Roman" w:cs="Times New Roman"/>
          <w:sz w:val="24"/>
          <w:szCs w:val="24"/>
        </w:rPr>
        <w:t xml:space="preserve"> and intestinal helminthi</w:t>
      </w:r>
      <w:r w:rsidR="00A76873" w:rsidRPr="007D2467">
        <w:rPr>
          <w:rFonts w:ascii="Times New Roman" w:hAnsi="Times New Roman" w:cs="Times New Roman"/>
          <w:sz w:val="24"/>
          <w:szCs w:val="24"/>
        </w:rPr>
        <w:t>asis. Access to sanitary faecal</w:t>
      </w:r>
      <w:r w:rsidRPr="007D2467">
        <w:rPr>
          <w:rFonts w:ascii="Times New Roman" w:hAnsi="Times New Roman" w:cs="Times New Roman"/>
          <w:sz w:val="24"/>
          <w:szCs w:val="24"/>
        </w:rPr>
        <w:t xml:space="preserve"> disposal/sanitation facilit</w:t>
      </w:r>
      <w:r w:rsidR="00204A9C">
        <w:rPr>
          <w:rFonts w:ascii="Times New Roman" w:hAnsi="Times New Roman" w:cs="Times New Roman"/>
          <w:sz w:val="24"/>
          <w:szCs w:val="24"/>
        </w:rPr>
        <w:t>ies</w:t>
      </w:r>
      <w:r w:rsidRPr="007D2467">
        <w:rPr>
          <w:rFonts w:ascii="Times New Roman" w:hAnsi="Times New Roman" w:cs="Times New Roman"/>
          <w:sz w:val="24"/>
          <w:szCs w:val="24"/>
        </w:rPr>
        <w:t xml:space="preserve"> is </w:t>
      </w:r>
      <w:r w:rsidR="00A76873" w:rsidRPr="007D2467">
        <w:rPr>
          <w:rFonts w:ascii="Times New Roman" w:hAnsi="Times New Roman" w:cs="Times New Roman"/>
          <w:sz w:val="24"/>
          <w:szCs w:val="24"/>
        </w:rPr>
        <w:t>another Sustainable Development Goal.</w:t>
      </w:r>
      <w:r w:rsidR="00A37CF0">
        <w:rPr>
          <w:rFonts w:ascii="Times New Roman" w:hAnsi="Times New Roman" w:cs="Times New Roman"/>
          <w:sz w:val="24"/>
          <w:szCs w:val="24"/>
        </w:rPr>
        <w:t xml:space="preserve"> </w:t>
      </w:r>
      <w:r w:rsidR="00A76873" w:rsidRPr="007D2467">
        <w:rPr>
          <w:rFonts w:ascii="Times New Roman" w:hAnsi="Times New Roman" w:cs="Times New Roman"/>
          <w:sz w:val="24"/>
          <w:szCs w:val="24"/>
        </w:rPr>
        <w:t xml:space="preserve">The </w:t>
      </w:r>
      <w:r w:rsidR="00A37CF0">
        <w:rPr>
          <w:rFonts w:ascii="Times New Roman" w:hAnsi="Times New Roman" w:cs="Times New Roman"/>
          <w:sz w:val="24"/>
          <w:szCs w:val="24"/>
        </w:rPr>
        <w:t>commonest f</w:t>
      </w:r>
      <w:r w:rsidR="00A76873" w:rsidRPr="007D2467">
        <w:rPr>
          <w:rFonts w:ascii="Times New Roman" w:hAnsi="Times New Roman" w:cs="Times New Roman"/>
          <w:sz w:val="24"/>
          <w:szCs w:val="24"/>
        </w:rPr>
        <w:t>o</w:t>
      </w:r>
      <w:r w:rsidR="00A37CF0">
        <w:rPr>
          <w:rFonts w:ascii="Times New Roman" w:hAnsi="Times New Roman" w:cs="Times New Roman"/>
          <w:sz w:val="24"/>
          <w:szCs w:val="24"/>
        </w:rPr>
        <w:t>r</w:t>
      </w:r>
      <w:r w:rsidR="00A76873" w:rsidRPr="007D2467">
        <w:rPr>
          <w:rFonts w:ascii="Times New Roman" w:hAnsi="Times New Roman" w:cs="Times New Roman"/>
          <w:sz w:val="24"/>
          <w:szCs w:val="24"/>
        </w:rPr>
        <w:t xml:space="preserve">m of </w:t>
      </w:r>
      <w:r w:rsidR="00CF4020" w:rsidRPr="007D2467">
        <w:rPr>
          <w:rFonts w:ascii="Times New Roman" w:hAnsi="Times New Roman" w:cs="Times New Roman"/>
          <w:sz w:val="24"/>
          <w:szCs w:val="24"/>
        </w:rPr>
        <w:t xml:space="preserve">Sanitary Faecal Disposal as obtained from the sampled respondents is Pit Toilet (55.89%), followed by </w:t>
      </w:r>
      <w:r w:rsidR="00656C38" w:rsidRPr="007D2467">
        <w:rPr>
          <w:rFonts w:ascii="Times New Roman" w:hAnsi="Times New Roman" w:cs="Times New Roman"/>
          <w:sz w:val="24"/>
          <w:szCs w:val="24"/>
        </w:rPr>
        <w:t>water</w:t>
      </w:r>
      <w:r w:rsidR="00CF4020" w:rsidRPr="007D2467">
        <w:rPr>
          <w:rFonts w:ascii="Times New Roman" w:hAnsi="Times New Roman" w:cs="Times New Roman"/>
          <w:sz w:val="24"/>
          <w:szCs w:val="24"/>
        </w:rPr>
        <w:t xml:space="preserve"> system (43.09</w:t>
      </w:r>
      <w:r w:rsidR="00A37CF0">
        <w:rPr>
          <w:rFonts w:ascii="Times New Roman" w:hAnsi="Times New Roman" w:cs="Times New Roman"/>
          <w:sz w:val="24"/>
          <w:szCs w:val="24"/>
        </w:rPr>
        <w:t>%</w:t>
      </w:r>
      <w:r w:rsidR="00CF4020" w:rsidRPr="007D2467">
        <w:rPr>
          <w:rFonts w:ascii="Times New Roman" w:hAnsi="Times New Roman" w:cs="Times New Roman"/>
          <w:sz w:val="24"/>
          <w:szCs w:val="24"/>
        </w:rPr>
        <w:t xml:space="preserve">), Open defaecation (30.89%) and </w:t>
      </w:r>
      <w:r w:rsidR="00A37CF0">
        <w:rPr>
          <w:rFonts w:ascii="Times New Roman" w:hAnsi="Times New Roman" w:cs="Times New Roman"/>
          <w:sz w:val="24"/>
          <w:szCs w:val="24"/>
        </w:rPr>
        <w:t xml:space="preserve">through </w:t>
      </w:r>
      <w:r w:rsidR="00CF4020" w:rsidRPr="007D2467">
        <w:rPr>
          <w:rFonts w:ascii="Times New Roman" w:hAnsi="Times New Roman" w:cs="Times New Roman"/>
          <w:sz w:val="24"/>
          <w:szCs w:val="24"/>
        </w:rPr>
        <w:t>Bush (9.15</w:t>
      </w:r>
      <w:r w:rsidR="00D91AC8" w:rsidRPr="007D2467">
        <w:rPr>
          <w:rFonts w:ascii="Times New Roman" w:hAnsi="Times New Roman" w:cs="Times New Roman"/>
          <w:sz w:val="24"/>
          <w:szCs w:val="24"/>
        </w:rPr>
        <w:t>%</w:t>
      </w:r>
      <w:r w:rsidR="00CF4020" w:rsidRPr="007D2467">
        <w:rPr>
          <w:rFonts w:ascii="Times New Roman" w:hAnsi="Times New Roman" w:cs="Times New Roman"/>
          <w:sz w:val="24"/>
          <w:szCs w:val="24"/>
        </w:rPr>
        <w:t>).</w:t>
      </w:r>
    </w:p>
    <w:p w:rsidR="00CF4020" w:rsidRPr="007D2467" w:rsidRDefault="00CF4020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3FAF" w:rsidRDefault="00A76873" w:rsidP="00A37CF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286A1A5" wp14:editId="51F3F714">
            <wp:extent cx="5731510" cy="28657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ile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F0" w:rsidRDefault="00A37CF0" w:rsidP="00A37C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10: Toilet Systems</w:t>
      </w:r>
    </w:p>
    <w:p w:rsidR="00A37CF0" w:rsidRPr="007D2467" w:rsidRDefault="00A37CF0" w:rsidP="00A37CF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21DA4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21DA4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A37CF0" w:rsidRPr="007D2467" w:rsidRDefault="00A37CF0" w:rsidP="00A37CF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6873" w:rsidRPr="007D2467" w:rsidRDefault="00A76873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001F" w:rsidRPr="007D2467" w:rsidRDefault="00A37CF0" w:rsidP="007D2467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1.9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0001F" w:rsidRPr="007D2467">
        <w:rPr>
          <w:rFonts w:ascii="Times New Roman" w:hAnsi="Times New Roman" w:cs="Times New Roman"/>
          <w:b/>
          <w:bCs/>
          <w:sz w:val="24"/>
          <w:szCs w:val="24"/>
        </w:rPr>
        <w:t>Methods of Solid Waste Disposal</w:t>
      </w:r>
    </w:p>
    <w:p w:rsidR="003467A8" w:rsidRDefault="009F2225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Out of the 492 sampled respondents, 65.24</w:t>
      </w:r>
      <w:r w:rsidRPr="007D2467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 xml:space="preserve"> and 36.38%</w:t>
      </w:r>
      <w:r w:rsidRPr="007D2467">
        <w:rPr>
          <w:rFonts w:ascii="Times New Roman" w:hAnsi="Times New Roman" w:cs="Times New Roman"/>
          <w:sz w:val="24"/>
          <w:szCs w:val="24"/>
        </w:rPr>
        <w:t xml:space="preserve"> </w:t>
      </w:r>
      <w:r w:rsidR="0057489C" w:rsidRPr="007D2467">
        <w:rPr>
          <w:rFonts w:ascii="Times New Roman" w:hAnsi="Times New Roman" w:cs="Times New Roman"/>
          <w:sz w:val="24"/>
          <w:szCs w:val="24"/>
        </w:rPr>
        <w:t>indicated that</w:t>
      </w:r>
      <w:r w:rsidR="0050001F" w:rsidRPr="007D2467">
        <w:rPr>
          <w:rFonts w:ascii="Times New Roman" w:hAnsi="Times New Roman" w:cs="Times New Roman"/>
          <w:sz w:val="24"/>
          <w:szCs w:val="24"/>
        </w:rPr>
        <w:t xml:space="preserve"> </w:t>
      </w:r>
      <w:r w:rsidR="0057489C" w:rsidRPr="007D2467">
        <w:rPr>
          <w:rFonts w:ascii="Times New Roman" w:hAnsi="Times New Roman" w:cs="Times New Roman"/>
          <w:sz w:val="24"/>
          <w:szCs w:val="24"/>
        </w:rPr>
        <w:t xml:space="preserve">the </w:t>
      </w:r>
      <w:r w:rsidR="0050001F" w:rsidRPr="007D2467">
        <w:rPr>
          <w:rFonts w:ascii="Times New Roman" w:hAnsi="Times New Roman" w:cs="Times New Roman"/>
          <w:sz w:val="24"/>
          <w:szCs w:val="24"/>
        </w:rPr>
        <w:t xml:space="preserve">method </w:t>
      </w:r>
      <w:r w:rsidR="004B3FA1">
        <w:rPr>
          <w:rFonts w:ascii="Times New Roman" w:hAnsi="Times New Roman" w:cs="Times New Roman"/>
          <w:sz w:val="24"/>
          <w:szCs w:val="24"/>
        </w:rPr>
        <w:t>of solid</w:t>
      </w:r>
      <w:r w:rsidR="0057489C" w:rsidRPr="007D2467">
        <w:rPr>
          <w:rFonts w:ascii="Times New Roman" w:hAnsi="Times New Roman" w:cs="Times New Roman"/>
          <w:sz w:val="24"/>
          <w:szCs w:val="24"/>
        </w:rPr>
        <w:t xml:space="preserve"> waste disposal is</w:t>
      </w:r>
      <w:r w:rsidR="0050001F" w:rsidRPr="007D2467">
        <w:rPr>
          <w:rFonts w:ascii="Times New Roman" w:hAnsi="Times New Roman" w:cs="Times New Roman"/>
          <w:sz w:val="24"/>
          <w:szCs w:val="24"/>
        </w:rPr>
        <w:t xml:space="preserve"> open disposal</w:t>
      </w:r>
      <w:r>
        <w:rPr>
          <w:rFonts w:ascii="Times New Roman" w:hAnsi="Times New Roman" w:cs="Times New Roman"/>
          <w:sz w:val="24"/>
          <w:szCs w:val="24"/>
        </w:rPr>
        <w:t xml:space="preserve"> and dust bin respectively, while 26.83%, 1.42% and 0.61% of the respondents indicated Burying, Burning and Municipal waste collection system</w:t>
      </w:r>
      <w:r w:rsidR="00204A9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respectively as the method of solid waste disposal.</w:t>
      </w:r>
    </w:p>
    <w:p w:rsidR="009F2225" w:rsidRDefault="009F2225" w:rsidP="009F222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28657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lidc was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25" w:rsidRDefault="009F2225" w:rsidP="009F222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11: Solid Waste Disposal Method</w:t>
      </w:r>
    </w:p>
    <w:p w:rsidR="009F2225" w:rsidRPr="009F2225" w:rsidRDefault="009F2225" w:rsidP="009F2225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2225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2225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5A356B" w:rsidRPr="007D2467" w:rsidRDefault="009F2225" w:rsidP="007D246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1.10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A356B" w:rsidRPr="007D2467">
        <w:rPr>
          <w:rFonts w:ascii="Times New Roman" w:hAnsi="Times New Roman" w:cs="Times New Roman"/>
          <w:b/>
          <w:sz w:val="24"/>
          <w:szCs w:val="24"/>
        </w:rPr>
        <w:t>Common Illnesses</w:t>
      </w:r>
    </w:p>
    <w:p w:rsidR="005A356B" w:rsidRPr="007D2467" w:rsidRDefault="005A356B" w:rsidP="007D246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467">
        <w:rPr>
          <w:rFonts w:ascii="Times New Roman" w:hAnsi="Times New Roman" w:cs="Times New Roman"/>
          <w:sz w:val="24"/>
          <w:szCs w:val="24"/>
        </w:rPr>
        <w:t>The common illness</w:t>
      </w:r>
      <w:r w:rsidR="009F2225">
        <w:rPr>
          <w:rFonts w:ascii="Times New Roman" w:hAnsi="Times New Roman" w:cs="Times New Roman"/>
          <w:sz w:val="24"/>
          <w:szCs w:val="24"/>
        </w:rPr>
        <w:t>es in the area as obtained from the sampled respondents include Malaria</w:t>
      </w:r>
      <w:r w:rsidRPr="007D2467">
        <w:rPr>
          <w:rFonts w:ascii="Times New Roman" w:hAnsi="Times New Roman" w:cs="Times New Roman"/>
          <w:sz w:val="24"/>
          <w:szCs w:val="24"/>
        </w:rPr>
        <w:t>, Typhoid, Cholera, Hypert</w:t>
      </w:r>
      <w:r w:rsidR="009F2225">
        <w:rPr>
          <w:rFonts w:ascii="Times New Roman" w:hAnsi="Times New Roman" w:cs="Times New Roman"/>
          <w:sz w:val="24"/>
          <w:szCs w:val="24"/>
        </w:rPr>
        <w:t xml:space="preserve">ension, Diabetics, Heat, </w:t>
      </w:r>
      <w:r w:rsidR="00204A9C">
        <w:rPr>
          <w:rFonts w:ascii="Times New Roman" w:hAnsi="Times New Roman" w:cs="Times New Roman"/>
          <w:sz w:val="24"/>
          <w:szCs w:val="24"/>
        </w:rPr>
        <w:t xml:space="preserve">and </w:t>
      </w:r>
      <w:r w:rsidR="009F2225">
        <w:rPr>
          <w:rFonts w:ascii="Times New Roman" w:hAnsi="Times New Roman" w:cs="Times New Roman"/>
          <w:sz w:val="24"/>
          <w:szCs w:val="24"/>
        </w:rPr>
        <w:t>Stroke as shown in figure 12 below.</w:t>
      </w:r>
    </w:p>
    <w:p w:rsidR="00D15531" w:rsidRDefault="00D15531" w:rsidP="00D15531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5324475" cy="266223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llnes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59" cy="2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  <w:t>Figure 12: Common Illnesses</w:t>
      </w:r>
    </w:p>
    <w:p w:rsidR="004B3FA1" w:rsidRDefault="00D15531" w:rsidP="00D15531">
      <w:pPr>
        <w:spacing w:after="0"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F2225">
        <w:rPr>
          <w:rFonts w:ascii="Times New Roman" w:hAnsi="Times New Roman" w:cs="Times New Roman"/>
          <w:i/>
          <w:sz w:val="24"/>
          <w:szCs w:val="24"/>
        </w:rPr>
        <w:t>Source: Richflood field</w:t>
      </w:r>
      <w:r w:rsidR="00204A9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F2225">
        <w:rPr>
          <w:rFonts w:ascii="Times New Roman" w:hAnsi="Times New Roman" w:cs="Times New Roman"/>
          <w:i/>
          <w:sz w:val="24"/>
          <w:szCs w:val="24"/>
        </w:rPr>
        <w:t>survey, 2022</w:t>
      </w:r>
    </w:p>
    <w:p w:rsidR="004B3FA1" w:rsidRPr="004B3FA1" w:rsidRDefault="004B3FA1" w:rsidP="004B3FA1">
      <w:pPr>
        <w:rPr>
          <w:rFonts w:ascii="Times New Roman" w:hAnsi="Times New Roman" w:cs="Times New Roman"/>
          <w:sz w:val="24"/>
          <w:szCs w:val="24"/>
        </w:rPr>
      </w:pPr>
    </w:p>
    <w:p w:rsidR="004B3FA1" w:rsidRDefault="004B3FA1" w:rsidP="004B3FA1">
      <w:pPr>
        <w:rPr>
          <w:rFonts w:ascii="Times New Roman" w:hAnsi="Times New Roman" w:cs="Times New Roman"/>
          <w:sz w:val="24"/>
          <w:szCs w:val="24"/>
        </w:rPr>
      </w:pPr>
    </w:p>
    <w:p w:rsidR="00272659" w:rsidRDefault="00272659" w:rsidP="004B3FA1">
      <w:pPr>
        <w:rPr>
          <w:rFonts w:ascii="Times New Roman" w:hAnsi="Times New Roman" w:cs="Times New Roman"/>
          <w:sz w:val="24"/>
          <w:szCs w:val="24"/>
        </w:rPr>
        <w:sectPr w:rsidR="00272659">
          <w:headerReference w:type="default" r:id="rId18"/>
          <w:footerReference w:type="default" r:id="rId1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72659" w:rsidRPr="005619EC" w:rsidRDefault="00272659" w:rsidP="002726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Annex 1_Photolog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tbl>
      <w:tblPr>
        <w:tblStyle w:val="TableGrid"/>
        <w:tblW w:w="1008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3552"/>
        <w:gridCol w:w="1398"/>
        <w:gridCol w:w="1698"/>
        <w:gridCol w:w="3432"/>
      </w:tblGrid>
      <w:tr w:rsidR="00272659" w:rsidTr="00272659">
        <w:tc>
          <w:tcPr>
            <w:tcW w:w="4950" w:type="dxa"/>
            <w:gridSpan w:val="2"/>
          </w:tcPr>
          <w:p w:rsidR="00272659" w:rsidRDefault="00272659" w:rsidP="00272659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0A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1FD7005" wp14:editId="62BF2DC8">
                  <wp:extent cx="3122327" cy="1924050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472" cy="195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0A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0086075" wp14:editId="5C691396">
                  <wp:extent cx="2656088" cy="19240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b="7509"/>
                          <a:stretch/>
                        </pic:blipFill>
                        <pic:spPr bwMode="auto">
                          <a:xfrm>
                            <a:off x="0" y="0"/>
                            <a:ext cx="2671239" cy="193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4950" w:type="dxa"/>
            <w:gridSpan w:val="2"/>
          </w:tcPr>
          <w:p w:rsidR="00272659" w:rsidRPr="00D3660A" w:rsidRDefault="00272659" w:rsidP="00F5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D3660A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269FF142" wp14:editId="60F73263">
                  <wp:extent cx="3933825" cy="2876420"/>
                  <wp:effectExtent l="0" t="0" r="0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357" cy="291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Pr="00D3660A" w:rsidRDefault="00272659" w:rsidP="00F5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866E64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9257756" wp14:editId="3D600BA3">
                  <wp:extent cx="3038182" cy="2780613"/>
                  <wp:effectExtent l="0" t="0" r="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903" cy="278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4950" w:type="dxa"/>
            <w:gridSpan w:val="2"/>
          </w:tcPr>
          <w:p w:rsidR="00272659" w:rsidRPr="00D3660A" w:rsidRDefault="00272659" w:rsidP="00F5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D3660A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105C1BE" wp14:editId="04E67A5B">
                  <wp:extent cx="2933700" cy="261842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595" cy="2631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Pr="00866E64" w:rsidRDefault="00272659" w:rsidP="00F5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866E64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4FA40EE" wp14:editId="1F99DE27">
                  <wp:extent cx="3175000" cy="2552700"/>
                  <wp:effectExtent l="0" t="0" r="635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4128" b="-375"/>
                          <a:stretch/>
                        </pic:blipFill>
                        <pic:spPr bwMode="auto">
                          <a:xfrm>
                            <a:off x="0" y="0"/>
                            <a:ext cx="3211438" cy="258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495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2800350" cy="2105025"/>
                  <wp:effectExtent l="0" t="0" r="0" b="9525"/>
                  <wp:docPr id="33" name="Picture 33" descr="IMG-20221216-WA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-20221216-WA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838450" cy="2133600"/>
                  <wp:effectExtent l="0" t="0" r="0" b="0"/>
                  <wp:docPr id="32" name="Picture 32" descr="IMG-20221216-WA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-20221216-WA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495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857500" cy="2143125"/>
                  <wp:effectExtent l="0" t="0" r="0" b="9525"/>
                  <wp:docPr id="31" name="Picture 31" descr="IMG-20221216-WA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20221216-WA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0A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CE09B1C" wp14:editId="0FAB50C0">
                  <wp:extent cx="3159760" cy="2066925"/>
                  <wp:effectExtent l="0" t="0" r="2540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265" cy="209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495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781300" cy="3714750"/>
                  <wp:effectExtent l="0" t="0" r="0" b="0"/>
                  <wp:docPr id="29" name="Picture 29" descr="IMG-20221216-WA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20221216-WA0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660A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13B5932" wp14:editId="1CD9A4FD">
                  <wp:extent cx="2905125" cy="2447978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597" cy="245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495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D3660A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lastRenderedPageBreak/>
              <w:drawing>
                <wp:inline distT="0" distB="0" distL="0" distR="0" wp14:anchorId="7BC0CA40" wp14:editId="2E1BF675">
                  <wp:extent cx="3971413" cy="20383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9372" cy="205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8A608AA" wp14:editId="64A70400">
                  <wp:extent cx="2838450" cy="2133600"/>
                  <wp:effectExtent l="0" t="0" r="0" b="0"/>
                  <wp:docPr id="28" name="Picture 28" descr="IMG-20221216-WA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20221216-WA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495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733675" cy="3667125"/>
                  <wp:effectExtent l="0" t="0" r="9525" b="9525"/>
                  <wp:docPr id="27" name="Picture 27" descr="IMG-20221216-WA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-20221216-WA0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781300" cy="3705225"/>
                  <wp:effectExtent l="0" t="0" r="0" b="9525"/>
                  <wp:docPr id="26" name="Picture 26" descr="IMG-20221216-WA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-20221216-WA0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495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D3660A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41873160" wp14:editId="7A7E0B0F">
                  <wp:extent cx="3044673" cy="2876550"/>
                  <wp:effectExtent l="0" t="0" r="381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452" cy="289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D3660A"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36D07D4" wp14:editId="08D202BF">
                  <wp:extent cx="3116930" cy="2876550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061" cy="291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495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>
                  <wp:extent cx="2695575" cy="2019300"/>
                  <wp:effectExtent l="0" t="0" r="9525" b="0"/>
                  <wp:docPr id="25" name="Picture 25" descr="IMG-20221216-WA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-20221216-WA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197860" cy="1933575"/>
                  <wp:effectExtent l="0" t="0" r="2540" b="9525"/>
                  <wp:docPr id="24" name="Picture 24" descr="IMG-20221216-WA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20221216-WA00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7" b="-10"/>
                          <a:stretch/>
                        </pic:blipFill>
                        <pic:spPr bwMode="auto">
                          <a:xfrm>
                            <a:off x="0" y="0"/>
                            <a:ext cx="3200273" cy="1935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3552" w:type="dxa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579F69CC" wp14:editId="19AA8B7B">
                  <wp:extent cx="1828800" cy="3228975"/>
                  <wp:effectExtent l="0" t="0" r="0" b="9525"/>
                  <wp:docPr id="6" name="Picture 6" descr="IMG-20221216-WA0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IMG-20221216-WA0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EB5B564" wp14:editId="5BFC90A6">
                  <wp:extent cx="1809750" cy="3219450"/>
                  <wp:effectExtent l="0" t="0" r="0" b="0"/>
                  <wp:docPr id="19" name="Picture 19" descr="IMG-20221216-WA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IMG-20221216-WA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0346098C" wp14:editId="30E90026">
                  <wp:extent cx="1809750" cy="3209925"/>
                  <wp:effectExtent l="0" t="0" r="0" b="9525"/>
                  <wp:docPr id="20" name="Picture 20" descr="IMG-20221216-WA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IMG-20221216-WA0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659" w:rsidTr="00272659">
        <w:tc>
          <w:tcPr>
            <w:tcW w:w="3552" w:type="dxa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5B785CC" wp14:editId="1C94EBB5">
                  <wp:extent cx="1809750" cy="3209925"/>
                  <wp:effectExtent l="0" t="0" r="0" b="9525"/>
                  <wp:docPr id="21" name="Picture 21" descr="IMG-20221216-WA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IMG-20221216-WA0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gridSpan w:val="2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18233754" wp14:editId="1A0E4A50">
                  <wp:extent cx="1790700" cy="3152775"/>
                  <wp:effectExtent l="0" t="0" r="0" b="9525"/>
                  <wp:docPr id="22" name="Picture 22" descr="IMG-20221216-WA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IMG-20221216-WA0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2" w:type="dxa"/>
          </w:tcPr>
          <w:p w:rsidR="00272659" w:rsidRDefault="00272659" w:rsidP="00F53C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3145ACC4" wp14:editId="59019C8A">
                  <wp:extent cx="1790700" cy="3181350"/>
                  <wp:effectExtent l="0" t="0" r="0" b="0"/>
                  <wp:docPr id="23" name="Picture 23" descr="IMG-20221216-WA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IMG-20221216-WA0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531" w:rsidRPr="004B3FA1" w:rsidRDefault="004B3FA1" w:rsidP="004B3FA1">
      <w:pPr>
        <w:tabs>
          <w:tab w:val="left" w:pos="577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</w:p>
    <w:sectPr w:rsidR="00D15531" w:rsidRPr="004B3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BF5" w:rsidRDefault="00253BF5" w:rsidP="0074276D">
      <w:pPr>
        <w:spacing w:after="0" w:line="240" w:lineRule="auto"/>
      </w:pPr>
      <w:r>
        <w:separator/>
      </w:r>
    </w:p>
  </w:endnote>
  <w:endnote w:type="continuationSeparator" w:id="0">
    <w:p w:rsidR="00253BF5" w:rsidRDefault="00253BF5" w:rsidP="00742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8234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33A4" w:rsidRPr="00B27FB6" w:rsidRDefault="005433A4" w:rsidP="00B27FB6">
        <w:pPr>
          <w:widowControl w:val="0"/>
          <w:autoSpaceDE w:val="0"/>
          <w:autoSpaceDN w:val="0"/>
          <w:adjustRightInd w:val="0"/>
          <w:spacing w:after="0" w:line="200" w:lineRule="exact"/>
          <w:rPr>
            <w:rFonts w:ascii="Times New Roman" w:hAnsi="Times New Roman"/>
            <w:sz w:val="20"/>
            <w:szCs w:val="20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0288" behindDoc="1" locked="0" layoutInCell="0" allowOverlap="1" wp14:anchorId="1379CD7A" wp14:editId="42CC71A6">
                  <wp:simplePos x="0" y="0"/>
                  <wp:positionH relativeFrom="page">
                    <wp:posOffset>704850</wp:posOffset>
                  </wp:positionH>
                  <wp:positionV relativeFrom="page">
                    <wp:posOffset>10172700</wp:posOffset>
                  </wp:positionV>
                  <wp:extent cx="695325" cy="101600"/>
                  <wp:effectExtent l="0" t="0" r="9525" b="1270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532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3A4" w:rsidRDefault="005433A4" w:rsidP="00D15F1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ind w:left="20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www.richflood.com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379CD7A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55.5pt;margin-top:801pt;width:54.75pt;height: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" o:allowincell="f" filled="f" stroked="f">
                  <v:textbox inset="0,0,0,0">
                    <w:txbxContent>
                      <w:p w:rsidR="005433A4" w:rsidRDefault="005433A4" w:rsidP="00D15F1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ind w:left="20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www.richflood.com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9264" behindDoc="1" locked="0" layoutInCell="0" allowOverlap="1" wp14:anchorId="3830CD37" wp14:editId="433D7DA3">
                  <wp:simplePos x="0" y="0"/>
                  <wp:positionH relativeFrom="page">
                    <wp:posOffset>701040</wp:posOffset>
                  </wp:positionH>
                  <wp:positionV relativeFrom="page">
                    <wp:posOffset>10154285</wp:posOffset>
                  </wp:positionV>
                  <wp:extent cx="6158230" cy="0"/>
                  <wp:effectExtent l="5715" t="10160" r="8255" b="8890"/>
                  <wp:wrapNone/>
                  <wp:docPr id="9" name="Freeform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58230" cy="0"/>
                          </a:xfrm>
                          <a:custGeom>
                            <a:avLst/>
                            <a:gdLst>
                              <a:gd name="T0" fmla="*/ 0 w 9698"/>
                              <a:gd name="T1" fmla="*/ 9698 w 969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698">
                                <a:moveTo>
                                  <a:pt x="0" y="0"/>
                                </a:moveTo>
                                <a:lnTo>
                                  <a:pt x="9698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polyline w14:anchorId="0335237B" id="Freeform 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5.2pt,799.55pt,540.1pt,799.55pt" coordsize="969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" o:allowincell="f" filled="f" strokeweight=".28925mm">
                  <v:path arrowok="t" o:connecttype="custom" o:connectlocs="0,0;6158230,0" o:connectangles="0,0"/>
                  <w10:wrap anchorx="page" anchory="page"/>
                </v:polylin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0" allowOverlap="1" wp14:anchorId="2909BB12" wp14:editId="755A67BE">
                  <wp:simplePos x="0" y="0"/>
                  <wp:positionH relativeFrom="page">
                    <wp:posOffset>3130550</wp:posOffset>
                  </wp:positionH>
                  <wp:positionV relativeFrom="page">
                    <wp:posOffset>10168255</wp:posOffset>
                  </wp:positionV>
                  <wp:extent cx="1301115" cy="101600"/>
                  <wp:effectExtent l="0" t="0" r="0" b="0"/>
                  <wp:wrapNone/>
                  <wp:docPr id="3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01115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3A4" w:rsidRDefault="005433A4" w:rsidP="00D15F11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ind w:left="20"/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909BB12" id="Text Box 3" o:spid="_x0000_s1027" type="#_x0000_t202" style="position:absolute;margin-left:246.5pt;margin-top:800.65pt;width:102.45pt;height: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" o:allowincell="f" filled="f" stroked="f">
                  <v:textbox inset="0,0,0,0">
                    <w:txbxContent>
                      <w:p w:rsidR="005433A4" w:rsidRDefault="005433A4" w:rsidP="00D15F11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ind w:left="20"/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2336" behindDoc="1" locked="0" layoutInCell="0" allowOverlap="1" wp14:anchorId="284AEBCC" wp14:editId="5D44A9AE">
                  <wp:simplePos x="0" y="0"/>
                  <wp:positionH relativeFrom="page">
                    <wp:posOffset>6029325</wp:posOffset>
                  </wp:positionH>
                  <wp:positionV relativeFrom="page">
                    <wp:posOffset>10172700</wp:posOffset>
                  </wp:positionV>
                  <wp:extent cx="829310" cy="101600"/>
                  <wp:effectExtent l="0" t="0" r="8890" b="12700"/>
                  <wp:wrapNone/>
                  <wp:docPr id="5" name="Text Box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931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33A4" w:rsidRPr="00B27FB6" w:rsidRDefault="005433A4" w:rsidP="00F4796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before="4" w:after="0" w:line="240" w:lineRule="auto"/>
                                <w:ind w:left="20"/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UTM FLNG</w:t>
                              </w:r>
                              <w:r w:rsidRPr="00B27FB6">
                                <w:rPr>
                                  <w:rFonts w:ascii="Arial" w:hAnsi="Arial" w:cs="Arial"/>
                                  <w:spacing w:val="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F47967">
                                <w:rPr>
                                  <w:rFonts w:ascii="Arial" w:hAnsi="Arial" w:cs="Arial"/>
                                  <w:spacing w:val="1"/>
                                  <w:sz w:val="12"/>
                                  <w:szCs w:val="12"/>
                                </w:rPr>
                                <w:t>Draft ESIA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4AEBCC" id="Text Box 5" o:spid="_x0000_s1028" type="#_x0000_t202" style="position:absolute;margin-left:474.75pt;margin-top:801pt;width:65.3pt;height: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ySCsQIAAK8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" o:allowincell="f" filled="f" stroked="f">
                  <v:textbox inset="0,0,0,0">
                    <w:txbxContent>
                      <w:p w:rsidR="005433A4" w:rsidRPr="00B27FB6" w:rsidRDefault="005433A4" w:rsidP="00F4796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" w:after="0" w:line="240" w:lineRule="auto"/>
                          <w:ind w:left="20"/>
                          <w:jc w:val="center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UTM FLNG</w:t>
                        </w:r>
                        <w:r w:rsidRPr="00B27FB6">
                          <w:rPr>
                            <w:rFonts w:ascii="Arial" w:hAnsi="Arial" w:cs="Arial"/>
                            <w:spacing w:val="1"/>
                            <w:sz w:val="12"/>
                            <w:szCs w:val="12"/>
                          </w:rPr>
                          <w:t xml:space="preserve"> </w:t>
                        </w:r>
                        <w:r w:rsidR="00F47967">
                          <w:rPr>
                            <w:rFonts w:ascii="Arial" w:hAnsi="Arial" w:cs="Arial"/>
                            <w:spacing w:val="1"/>
                            <w:sz w:val="12"/>
                            <w:szCs w:val="12"/>
                          </w:rPr>
                          <w:t>Draft ESIA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  <w:p w:rsidR="005433A4" w:rsidRDefault="005433A4" w:rsidP="00B27FB6">
        <w:pPr>
          <w:pStyle w:val="Footer"/>
          <w:tabs>
            <w:tab w:val="clear" w:pos="4513"/>
            <w:tab w:val="clear" w:pos="9026"/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center" w:pos="7147"/>
            <w:tab w:val="left" w:pos="7200"/>
            <w:tab w:val="left" w:pos="7935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7AA3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4276D" w:rsidRDefault="0074276D" w:rsidP="00F4796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BF5" w:rsidRDefault="00253BF5" w:rsidP="0074276D">
      <w:pPr>
        <w:spacing w:after="0" w:line="240" w:lineRule="auto"/>
      </w:pPr>
      <w:r>
        <w:separator/>
      </w:r>
    </w:p>
  </w:footnote>
  <w:footnote w:type="continuationSeparator" w:id="0">
    <w:p w:rsidR="00253BF5" w:rsidRDefault="00253BF5" w:rsidP="00742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3A4" w:rsidRDefault="00F47967" w:rsidP="00F47967">
    <w:pPr>
      <w:pStyle w:val="Header"/>
      <w:tabs>
        <w:tab w:val="clear" w:pos="4513"/>
        <w:tab w:val="clear" w:pos="9026"/>
        <w:tab w:val="left" w:pos="643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MwNDc0NzMwNTYzMjFU0lEKTi0uzszPAykwqgUAQIwPkCwAAAA="/>
  </w:docVars>
  <w:rsids>
    <w:rsidRoot w:val="00CD07B0"/>
    <w:rsid w:val="00005C84"/>
    <w:rsid w:val="00007473"/>
    <w:rsid w:val="000410F5"/>
    <w:rsid w:val="00047710"/>
    <w:rsid w:val="000A46A4"/>
    <w:rsid w:val="000A621E"/>
    <w:rsid w:val="000B5ED2"/>
    <w:rsid w:val="000E5644"/>
    <w:rsid w:val="00122734"/>
    <w:rsid w:val="00142BFD"/>
    <w:rsid w:val="00160357"/>
    <w:rsid w:val="00167EA4"/>
    <w:rsid w:val="00186BCF"/>
    <w:rsid w:val="00186D75"/>
    <w:rsid w:val="00191DF2"/>
    <w:rsid w:val="001B55CB"/>
    <w:rsid w:val="001B7F19"/>
    <w:rsid w:val="001D6D80"/>
    <w:rsid w:val="00204A9C"/>
    <w:rsid w:val="00224C3F"/>
    <w:rsid w:val="00253BF5"/>
    <w:rsid w:val="00272659"/>
    <w:rsid w:val="002921C0"/>
    <w:rsid w:val="002B35F8"/>
    <w:rsid w:val="002B6B8E"/>
    <w:rsid w:val="002C2663"/>
    <w:rsid w:val="00330BA8"/>
    <w:rsid w:val="003467A8"/>
    <w:rsid w:val="00380F7F"/>
    <w:rsid w:val="003E0E9B"/>
    <w:rsid w:val="003E3C99"/>
    <w:rsid w:val="00417AA3"/>
    <w:rsid w:val="00423C3C"/>
    <w:rsid w:val="00455974"/>
    <w:rsid w:val="004B0647"/>
    <w:rsid w:val="004B1AAC"/>
    <w:rsid w:val="004B298A"/>
    <w:rsid w:val="004B3FA1"/>
    <w:rsid w:val="004C67C3"/>
    <w:rsid w:val="004C7CC4"/>
    <w:rsid w:val="004F1AAD"/>
    <w:rsid w:val="0050001F"/>
    <w:rsid w:val="005000D0"/>
    <w:rsid w:val="0050067B"/>
    <w:rsid w:val="005111D7"/>
    <w:rsid w:val="005433A4"/>
    <w:rsid w:val="005557FF"/>
    <w:rsid w:val="00570EE4"/>
    <w:rsid w:val="0057489C"/>
    <w:rsid w:val="005937EF"/>
    <w:rsid w:val="005A356B"/>
    <w:rsid w:val="005D28CA"/>
    <w:rsid w:val="0063555B"/>
    <w:rsid w:val="006430E0"/>
    <w:rsid w:val="006554EB"/>
    <w:rsid w:val="00656C38"/>
    <w:rsid w:val="00686670"/>
    <w:rsid w:val="0069086C"/>
    <w:rsid w:val="006E11CB"/>
    <w:rsid w:val="006E4E30"/>
    <w:rsid w:val="0074276D"/>
    <w:rsid w:val="007538E1"/>
    <w:rsid w:val="007857BC"/>
    <w:rsid w:val="007B392A"/>
    <w:rsid w:val="007D2467"/>
    <w:rsid w:val="007D2539"/>
    <w:rsid w:val="007D6BC1"/>
    <w:rsid w:val="007E6393"/>
    <w:rsid w:val="007F3300"/>
    <w:rsid w:val="008209DD"/>
    <w:rsid w:val="00837225"/>
    <w:rsid w:val="00841979"/>
    <w:rsid w:val="008426F5"/>
    <w:rsid w:val="00873302"/>
    <w:rsid w:val="00885A99"/>
    <w:rsid w:val="008E5929"/>
    <w:rsid w:val="008E7EE8"/>
    <w:rsid w:val="008F3FAF"/>
    <w:rsid w:val="00902EF1"/>
    <w:rsid w:val="0092420E"/>
    <w:rsid w:val="009351F1"/>
    <w:rsid w:val="00962B0B"/>
    <w:rsid w:val="00962EA9"/>
    <w:rsid w:val="00977410"/>
    <w:rsid w:val="00987A25"/>
    <w:rsid w:val="009A082D"/>
    <w:rsid w:val="009D106C"/>
    <w:rsid w:val="009F2225"/>
    <w:rsid w:val="00A327E1"/>
    <w:rsid w:val="00A37CF0"/>
    <w:rsid w:val="00A45AB8"/>
    <w:rsid w:val="00A546B3"/>
    <w:rsid w:val="00A76873"/>
    <w:rsid w:val="00AA2B70"/>
    <w:rsid w:val="00AD34FC"/>
    <w:rsid w:val="00AD5C77"/>
    <w:rsid w:val="00AF07A1"/>
    <w:rsid w:val="00B152EF"/>
    <w:rsid w:val="00B26D25"/>
    <w:rsid w:val="00B35094"/>
    <w:rsid w:val="00BA377F"/>
    <w:rsid w:val="00BB593A"/>
    <w:rsid w:val="00BD39D5"/>
    <w:rsid w:val="00BE296F"/>
    <w:rsid w:val="00C002DC"/>
    <w:rsid w:val="00C25AA4"/>
    <w:rsid w:val="00C27A68"/>
    <w:rsid w:val="00C37401"/>
    <w:rsid w:val="00C7268F"/>
    <w:rsid w:val="00C75658"/>
    <w:rsid w:val="00CA776E"/>
    <w:rsid w:val="00CD07B0"/>
    <w:rsid w:val="00CE2A61"/>
    <w:rsid w:val="00CE5760"/>
    <w:rsid w:val="00CE5E95"/>
    <w:rsid w:val="00CF4020"/>
    <w:rsid w:val="00D020AE"/>
    <w:rsid w:val="00D15531"/>
    <w:rsid w:val="00D160E9"/>
    <w:rsid w:val="00D21DA4"/>
    <w:rsid w:val="00D4230B"/>
    <w:rsid w:val="00D42412"/>
    <w:rsid w:val="00D56045"/>
    <w:rsid w:val="00D56BA0"/>
    <w:rsid w:val="00D649A6"/>
    <w:rsid w:val="00D84594"/>
    <w:rsid w:val="00D91AC8"/>
    <w:rsid w:val="00DE0B28"/>
    <w:rsid w:val="00E22AFF"/>
    <w:rsid w:val="00E23DD9"/>
    <w:rsid w:val="00E3208D"/>
    <w:rsid w:val="00E622EC"/>
    <w:rsid w:val="00EE721D"/>
    <w:rsid w:val="00EF3FF8"/>
    <w:rsid w:val="00F47967"/>
    <w:rsid w:val="00F901B1"/>
    <w:rsid w:val="00F924DA"/>
    <w:rsid w:val="00F97495"/>
    <w:rsid w:val="00FC2871"/>
    <w:rsid w:val="00FE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A48D924-350C-4615-B808-2D77F98F5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00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50001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42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76D"/>
  </w:style>
  <w:style w:type="paragraph" w:styleId="Footer">
    <w:name w:val="footer"/>
    <w:basedOn w:val="Normal"/>
    <w:link w:val="FooterChar"/>
    <w:uiPriority w:val="99"/>
    <w:unhideWhenUsed/>
    <w:rsid w:val="007427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76D"/>
  </w:style>
  <w:style w:type="table" w:styleId="TableGrid">
    <w:name w:val="Table Grid"/>
    <w:basedOn w:val="TableNormal"/>
    <w:uiPriority w:val="39"/>
    <w:rsid w:val="0027265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1589</Words>
  <Characters>9060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Ojo;Ms Adeola</dc:creator>
  <cp:keywords/>
  <dc:description/>
  <cp:lastModifiedBy>Adeola Adewale</cp:lastModifiedBy>
  <cp:revision>5</cp:revision>
  <cp:lastPrinted>2022-12-20T13:08:00Z</cp:lastPrinted>
  <dcterms:created xsi:type="dcterms:W3CDTF">2022-12-20T14:54:00Z</dcterms:created>
  <dcterms:modified xsi:type="dcterms:W3CDTF">2022-12-20T15:08:00Z</dcterms:modified>
</cp:coreProperties>
</file>